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0"/>
          <w:szCs w:val="20"/>
        </w:rPr>
      </w:pPr>
      <w:r w:rsidDel="00000000" w:rsidR="00000000" w:rsidRPr="00000000">
        <w:rPr>
          <w:rtl w:val="0"/>
        </w:rPr>
      </w:r>
    </w:p>
    <w:tbl>
      <w:tblPr>
        <w:tblStyle w:val="Table1"/>
        <w:tblW w:w="13464.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33"/>
        <w:gridCol w:w="849"/>
        <w:gridCol w:w="2247"/>
        <w:gridCol w:w="541"/>
        <w:gridCol w:w="1700"/>
        <w:gridCol w:w="1940"/>
        <w:gridCol w:w="2554"/>
        <w:tblGridChange w:id="0">
          <w:tblGrid>
            <w:gridCol w:w="3633"/>
            <w:gridCol w:w="849"/>
            <w:gridCol w:w="2247"/>
            <w:gridCol w:w="541"/>
            <w:gridCol w:w="1700"/>
            <w:gridCol w:w="1940"/>
            <w:gridCol w:w="2554"/>
          </w:tblGrid>
        </w:tblGridChange>
      </w:tblGrid>
      <w:tr>
        <w:trPr>
          <w:cantSplit w:val="0"/>
          <w:trHeight w:val="470" w:hRule="atLeast"/>
          <w:tblHeader w:val="0"/>
        </w:trPr>
        <w:tc>
          <w:tcPr>
            <w:gridSpan w:val="7"/>
            <w:shd w:fill="b6d7a8" w:val="clear"/>
            <w:tcMar>
              <w:left w:w="93.0" w:type="dxa"/>
            </w:tcMar>
            <w:vAlign w:val="center"/>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1. DATOS GENERALES DE LA UNIDAD DE APRENDIZAJE (UA) O ASIGNATURA</w:t>
            </w:r>
          </w:p>
        </w:tc>
      </w:tr>
      <w:tr>
        <w:trPr>
          <w:cantSplit w:val="0"/>
          <w:trHeight w:val="283" w:hRule="atLeast"/>
          <w:tblHeader w:val="0"/>
        </w:trPr>
        <w:tc>
          <w:tcPr>
            <w:gridSpan w:val="6"/>
            <w:shd w:fill="b6d7a8" w:val="clear"/>
            <w:tcMar>
              <w:left w:w="93.0" w:type="dxa"/>
            </w:tcMar>
            <w:vAlign w:val="center"/>
          </w:tcPr>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Nombre de la Unidad de Aprendizaje (UA) o Asignatura</w:t>
            </w:r>
            <w:r w:rsidDel="00000000" w:rsidR="00000000" w:rsidRPr="00000000">
              <w:rPr>
                <w:rtl w:val="0"/>
              </w:rPr>
            </w:r>
          </w:p>
        </w:tc>
        <w:tc>
          <w:tcPr>
            <w:shd w:fill="b6d7a8" w:val="clear"/>
            <w:tcMar>
              <w:left w:w="93.0" w:type="dxa"/>
            </w:tcMar>
            <w:vAlign w:val="center"/>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Clave de la UA</w:t>
            </w:r>
            <w:r w:rsidDel="00000000" w:rsidR="00000000" w:rsidRPr="00000000">
              <w:rPr>
                <w:rtl w:val="0"/>
              </w:rPr>
            </w:r>
          </w:p>
        </w:tc>
      </w:tr>
      <w:tr>
        <w:trPr>
          <w:cantSplit w:val="0"/>
          <w:trHeight w:val="410" w:hRule="atLeast"/>
          <w:tblHeader w:val="0"/>
        </w:trPr>
        <w:tc>
          <w:tcPr>
            <w:gridSpan w:val="6"/>
            <w:shd w:fill="auto" w:val="clear"/>
            <w:tcMar>
              <w:left w:w="93.0" w:type="dxa"/>
            </w:tcMar>
            <w:vAlign w:val="center"/>
          </w:tcPr>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Circuitos Eléctricos</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16">
            <w:pPr>
              <w:jc w:val="center"/>
              <w:rPr>
                <w:rFonts w:ascii="Arial" w:cs="Arial" w:eastAsia="Arial" w:hAnsi="Arial"/>
                <w:color w:val="00000a"/>
                <w:sz w:val="18"/>
                <w:szCs w:val="18"/>
              </w:rPr>
            </w:pPr>
            <w:r w:rsidDel="00000000" w:rsidR="00000000" w:rsidRPr="00000000">
              <w:rPr>
                <w:rFonts w:ascii="Arial" w:cs="Arial" w:eastAsia="Arial" w:hAnsi="Arial"/>
                <w:color w:val="00000a"/>
                <w:sz w:val="18"/>
                <w:szCs w:val="18"/>
                <w:rtl w:val="0"/>
              </w:rPr>
              <w:t xml:space="preserve">I7587</w:t>
            </w:r>
          </w:p>
        </w:tc>
      </w:tr>
      <w:tr>
        <w:trPr>
          <w:cantSplit w:val="0"/>
          <w:trHeight w:val="283" w:hRule="atLeast"/>
          <w:tblHeader w:val="0"/>
        </w:trPr>
        <w:tc>
          <w:tcPr>
            <w:shd w:fill="b6d7a8" w:val="clear"/>
            <w:tcMar>
              <w:left w:w="93.0" w:type="dxa"/>
            </w:tcMar>
            <w:vAlign w:val="center"/>
          </w:tcPr>
          <w:p w:rsidR="00000000" w:rsidDel="00000000" w:rsidP="00000000" w:rsidRDefault="00000000" w:rsidRPr="00000000" w14:paraId="0000001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Modalidad de la UA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1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Tipo de UA</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1B">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Área de formación</w:t>
            </w:r>
            <w:r w:rsidDel="00000000" w:rsidR="00000000" w:rsidRPr="00000000">
              <w:rPr>
                <w:rtl w:val="0"/>
              </w:rPr>
            </w:r>
          </w:p>
        </w:tc>
        <w:tc>
          <w:tcPr>
            <w:shd w:fill="b6d7a8" w:val="clear"/>
            <w:tcMar>
              <w:left w:w="93.0" w:type="dxa"/>
            </w:tcMar>
            <w:vAlign w:val="center"/>
          </w:tcPr>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Valor en créditos</w:t>
            </w:r>
            <w:r w:rsidDel="00000000" w:rsidR="00000000" w:rsidRPr="00000000">
              <w:rPr>
                <w:rtl w:val="0"/>
              </w:rPr>
            </w:r>
          </w:p>
        </w:tc>
      </w:tr>
      <w:tr>
        <w:trPr>
          <w:cantSplit w:val="0"/>
          <w:trHeight w:val="406" w:hRule="atLeast"/>
          <w:tblHeader w:val="0"/>
        </w:trPr>
        <w:tc>
          <w:tcPr>
            <w:shd w:fill="auto" w:val="clear"/>
            <w:tcMar>
              <w:left w:w="93.0" w:type="dxa"/>
            </w:tcMar>
            <w:vAlign w:val="center"/>
          </w:tcPr>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Escolarizada</w:t>
            </w:r>
          </w:p>
        </w:tc>
        <w:tc>
          <w:tcPr>
            <w:gridSpan w:val="3"/>
            <w:shd w:fill="auto" w:val="clear"/>
            <w:tcMar>
              <w:left w:w="93.0" w:type="dxa"/>
            </w:tcMar>
            <w:vAlign w:val="center"/>
          </w:tcPr>
          <w:p w:rsidR="00000000" w:rsidDel="00000000" w:rsidP="00000000" w:rsidRDefault="00000000" w:rsidRPr="00000000" w14:paraId="0000001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Curso/Taller</w:t>
            </w:r>
          </w:p>
        </w:tc>
        <w:tc>
          <w:tcPr>
            <w:gridSpan w:val="2"/>
            <w:shd w:fill="auto" w:val="clear"/>
            <w:tcMar>
              <w:left w:w="93.0" w:type="dxa"/>
            </w:tcMar>
            <w:vAlign w:val="center"/>
          </w:tcPr>
          <w:p w:rsidR="00000000" w:rsidDel="00000000" w:rsidP="00000000" w:rsidRDefault="00000000" w:rsidRPr="00000000" w14:paraId="0000002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Básica común </w:t>
            </w:r>
          </w:p>
        </w:tc>
        <w:tc>
          <w:tcPr>
            <w:shd w:fill="auto" w:val="clear"/>
            <w:tcMar>
              <w:left w:w="93.0" w:type="dxa"/>
            </w:tcMar>
            <w:vAlign w:val="center"/>
          </w:tcPr>
          <w:p w:rsidR="00000000" w:rsidDel="00000000" w:rsidP="00000000" w:rsidRDefault="00000000" w:rsidRPr="00000000" w14:paraId="0000002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8</w:t>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2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de pre-requisito</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simultáneo</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2A">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UA posteriores</w:t>
            </w:r>
            <w:r w:rsidDel="00000000" w:rsidR="00000000" w:rsidRPr="00000000">
              <w:rPr>
                <w:rtl w:val="0"/>
              </w:rPr>
            </w:r>
          </w:p>
        </w:tc>
      </w:tr>
      <w:tr>
        <w:trPr>
          <w:cantSplit w:val="0"/>
          <w:trHeight w:val="416" w:hRule="atLeast"/>
          <w:tblHeader w:val="0"/>
        </w:trPr>
        <w:tc>
          <w:tcPr>
            <w:gridSpan w:val="2"/>
            <w:shd w:fill="auto" w:val="clear"/>
            <w:tcMar>
              <w:left w:w="93.0" w:type="dxa"/>
            </w:tcMar>
            <w:vAlign w:val="center"/>
          </w:tcPr>
          <w:p w:rsidR="00000000" w:rsidDel="00000000" w:rsidP="00000000" w:rsidRDefault="00000000" w:rsidRPr="00000000" w14:paraId="0000002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Antecedentes Ninguno</w:t>
            </w:r>
          </w:p>
        </w:tc>
        <w:tc>
          <w:tcPr>
            <w:gridSpan w:val="3"/>
            <w:shd w:fill="auto" w:val="clear"/>
            <w:tcMar>
              <w:left w:w="93.0" w:type="dxa"/>
            </w:tcMar>
            <w:vAlign w:val="center"/>
          </w:tcPr>
          <w:p w:rsidR="00000000" w:rsidDel="00000000" w:rsidP="00000000" w:rsidRDefault="00000000" w:rsidRPr="00000000" w14:paraId="0000002E">
            <w:pPr>
              <w:jc w:val="center"/>
              <w:rPr>
                <w:rFonts w:ascii="Arial" w:cs="Arial" w:eastAsia="Arial" w:hAnsi="Arial"/>
                <w:sz w:val="18"/>
                <w:szCs w:val="18"/>
              </w:rPr>
            </w:pPr>
            <w:r w:rsidDel="00000000" w:rsidR="00000000" w:rsidRPr="00000000">
              <w:rPr>
                <w:rFonts w:ascii="Arial" w:cs="Arial" w:eastAsia="Arial" w:hAnsi="Arial"/>
                <w:color w:val="00000a"/>
                <w:sz w:val="18"/>
                <w:szCs w:val="18"/>
                <w:rtl w:val="0"/>
              </w:rPr>
              <w:t xml:space="preserve">No aplica</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31">
            <w:pPr>
              <w:rPr>
                <w:rFonts w:ascii="Arial" w:cs="Arial" w:eastAsia="Arial" w:hAnsi="Arial"/>
                <w:sz w:val="18"/>
                <w:szCs w:val="18"/>
              </w:rPr>
            </w:pPr>
            <w:r w:rsidDel="00000000" w:rsidR="00000000" w:rsidRPr="00000000">
              <w:rPr>
                <w:rtl w:val="0"/>
              </w:rPr>
              <w:t xml:space="preserve"> Redes para circuitos electrónicos</w:t>
            </w:r>
            <w:r w:rsidDel="00000000" w:rsidR="00000000" w:rsidRPr="00000000">
              <w:rPr>
                <w:rFonts w:ascii="Arial" w:cs="Arial" w:eastAsia="Arial" w:hAnsi="Arial"/>
                <w:sz w:val="18"/>
                <w:szCs w:val="18"/>
                <w:rtl w:val="0"/>
              </w:rPr>
              <w:t xml:space="preserve"> (Sugerido)</w:t>
            </w:r>
          </w:p>
        </w:tc>
      </w:tr>
      <w:tr>
        <w:trPr>
          <w:cantSplit w:val="0"/>
          <w:trHeight w:val="283" w:hRule="atLeast"/>
          <w:tblHeader w:val="0"/>
        </w:trPr>
        <w:tc>
          <w:tcPr>
            <w:gridSpan w:val="2"/>
            <w:shd w:fill="b6d7a8" w:val="clear"/>
            <w:tcMar>
              <w:left w:w="93.0" w:type="dxa"/>
            </w:tcMar>
            <w:vAlign w:val="center"/>
          </w:tcPr>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teoría</w:t>
            </w:r>
            <w:r w:rsidDel="00000000" w:rsidR="00000000" w:rsidRPr="00000000">
              <w:rPr>
                <w:rtl w:val="0"/>
              </w:rPr>
            </w:r>
          </w:p>
        </w:tc>
        <w:tc>
          <w:tcPr>
            <w:gridSpan w:val="3"/>
            <w:shd w:fill="b6d7a8" w:val="clear"/>
            <w:tcMar>
              <w:left w:w="93.0" w:type="dxa"/>
            </w:tcMar>
            <w:vAlign w:val="center"/>
          </w:tcPr>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 práctica</w:t>
            </w:r>
            <w:r w:rsidDel="00000000" w:rsidR="00000000" w:rsidRPr="00000000">
              <w:rPr>
                <w:rtl w:val="0"/>
              </w:rPr>
            </w:r>
          </w:p>
        </w:tc>
        <w:tc>
          <w:tcPr>
            <w:gridSpan w:val="2"/>
            <w:shd w:fill="b6d7a8" w:val="clear"/>
            <w:tcMar>
              <w:left w:w="93.0" w:type="dxa"/>
            </w:tcMar>
            <w:vAlign w:val="center"/>
          </w:tcPr>
          <w:p w:rsidR="00000000" w:rsidDel="00000000" w:rsidP="00000000" w:rsidRDefault="00000000" w:rsidRPr="00000000" w14:paraId="00000038">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Horas totales del curso</w:t>
            </w:r>
            <w:r w:rsidDel="00000000" w:rsidR="00000000" w:rsidRPr="00000000">
              <w:rPr>
                <w:rtl w:val="0"/>
              </w:rPr>
            </w:r>
          </w:p>
        </w:tc>
      </w:tr>
      <w:tr>
        <w:trPr>
          <w:cantSplit w:val="0"/>
          <w:trHeight w:val="309" w:hRule="atLeast"/>
          <w:tblHeader w:val="0"/>
        </w:trPr>
        <w:tc>
          <w:tcPr>
            <w:gridSpan w:val="2"/>
            <w:shd w:fill="auto" w:val="clear"/>
            <w:tcMar>
              <w:left w:w="93.0" w:type="dxa"/>
            </w:tcMar>
            <w:vAlign w:val="center"/>
          </w:tcPr>
          <w:p w:rsidR="00000000" w:rsidDel="00000000" w:rsidP="00000000" w:rsidRDefault="00000000" w:rsidRPr="00000000" w14:paraId="0000003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51</w:t>
            </w:r>
          </w:p>
        </w:tc>
        <w:tc>
          <w:tcPr>
            <w:gridSpan w:val="3"/>
            <w:shd w:fill="auto" w:val="clear"/>
            <w:tcMar>
              <w:left w:w="93.0" w:type="dxa"/>
            </w:tcMar>
            <w:vAlign w:val="center"/>
          </w:tcPr>
          <w:p w:rsidR="00000000" w:rsidDel="00000000" w:rsidP="00000000" w:rsidRDefault="00000000" w:rsidRPr="00000000" w14:paraId="0000003C">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17</w:t>
            </w:r>
          </w:p>
        </w:tc>
        <w:tc>
          <w:tcPr>
            <w:gridSpan w:val="2"/>
            <w:shd w:fill="auto" w:val="clear"/>
            <w:tcMar>
              <w:left w:w="93.0" w:type="dxa"/>
            </w:tcMar>
            <w:vAlign w:val="center"/>
          </w:tcPr>
          <w:p w:rsidR="00000000" w:rsidDel="00000000" w:rsidP="00000000" w:rsidRDefault="00000000" w:rsidRPr="00000000" w14:paraId="0000003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68</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Licenciatura(s) en que se imparte</w:t>
            </w:r>
            <w:r w:rsidDel="00000000" w:rsidR="00000000" w:rsidRPr="00000000">
              <w:rPr>
                <w:rtl w:val="0"/>
              </w:rPr>
            </w:r>
          </w:p>
        </w:tc>
        <w:tc>
          <w:tcPr>
            <w:gridSpan w:val="4"/>
            <w:shd w:fill="b6d7a8" w:val="clear"/>
            <w:tcMar>
              <w:left w:w="93.0" w:type="dxa"/>
            </w:tcMar>
            <w:vAlign w:val="center"/>
          </w:tcPr>
          <w:p w:rsidR="00000000" w:rsidDel="00000000" w:rsidP="00000000" w:rsidRDefault="00000000" w:rsidRPr="00000000" w14:paraId="00000044">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Módulo al que pertenece</w:t>
            </w:r>
            <w:r w:rsidDel="00000000" w:rsidR="00000000" w:rsidRPr="00000000">
              <w:rPr>
                <w:rtl w:val="0"/>
              </w:rPr>
            </w:r>
          </w:p>
        </w:tc>
      </w:tr>
      <w:tr>
        <w:trPr>
          <w:cantSplit w:val="0"/>
          <w:trHeight w:val="617" w:hRule="atLeast"/>
          <w:tblHeader w:val="0"/>
        </w:trPr>
        <w:tc>
          <w:tcPr>
            <w:gridSpan w:val="3"/>
            <w:shd w:fill="auto" w:val="clear"/>
            <w:tcMar>
              <w:left w:w="93.0" w:type="dxa"/>
            </w:tcMar>
            <w:vAlign w:val="center"/>
          </w:tcPr>
          <w:p w:rsidR="00000000" w:rsidDel="00000000" w:rsidP="00000000" w:rsidRDefault="00000000" w:rsidRPr="00000000" w14:paraId="0000004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Ingeniería en Comunicaciones y Electrónica</w:t>
            </w:r>
          </w:p>
        </w:tc>
        <w:tc>
          <w:tcPr>
            <w:gridSpan w:val="4"/>
            <w:shd w:fill="auto" w:val="clear"/>
            <w:tcMar>
              <w:left w:w="93.0" w:type="dxa"/>
            </w:tcMar>
            <w:vAlign w:val="center"/>
          </w:tcPr>
          <w:p w:rsidR="00000000" w:rsidDel="00000000" w:rsidP="00000000" w:rsidRDefault="00000000" w:rsidRPr="00000000" w14:paraId="0000004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Electrónica Analógica</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4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Departamento</w:t>
            </w:r>
          </w:p>
        </w:tc>
        <w:tc>
          <w:tcPr>
            <w:gridSpan w:val="4"/>
            <w:shd w:fill="b6d7a8" w:val="clear"/>
            <w:tcMar>
              <w:left w:w="93.0" w:type="dxa"/>
            </w:tcMar>
            <w:vAlign w:val="center"/>
          </w:tcPr>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Academia a la que pertenece</w:t>
            </w:r>
          </w:p>
        </w:tc>
      </w:tr>
      <w:tr>
        <w:trPr>
          <w:cantSplit w:val="0"/>
          <w:trHeight w:val="247" w:hRule="atLeast"/>
          <w:tblHeader w:val="0"/>
        </w:trPr>
        <w:tc>
          <w:tcPr>
            <w:gridSpan w:val="3"/>
            <w:shd w:fill="auto" w:val="clear"/>
            <w:tcMar>
              <w:left w:w="93.0" w:type="dxa"/>
            </w:tcMar>
            <w:vAlign w:val="center"/>
          </w:tcPr>
          <w:p w:rsidR="00000000" w:rsidDel="00000000" w:rsidP="00000000" w:rsidRDefault="00000000" w:rsidRPr="00000000" w14:paraId="0000005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Departamento de Ingeniería Electro-Fotónica</w:t>
            </w:r>
          </w:p>
        </w:tc>
        <w:tc>
          <w:tcPr>
            <w:gridSpan w:val="4"/>
            <w:shd w:fill="auto" w:val="clear"/>
            <w:tcMar>
              <w:left w:w="93.0" w:type="dxa"/>
            </w:tcMar>
            <w:vAlign w:val="center"/>
          </w:tcPr>
          <w:p w:rsidR="00000000" w:rsidDel="00000000" w:rsidP="00000000" w:rsidRDefault="00000000" w:rsidRPr="00000000" w14:paraId="0000005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Electrónica Analógica</w:t>
            </w:r>
          </w:p>
        </w:tc>
      </w:tr>
      <w:tr>
        <w:trPr>
          <w:cantSplit w:val="0"/>
          <w:trHeight w:val="283" w:hRule="atLeast"/>
          <w:tblHeader w:val="0"/>
        </w:trPr>
        <w:tc>
          <w:tcPr>
            <w:gridSpan w:val="3"/>
            <w:shd w:fill="b6d7a8" w:val="clear"/>
            <w:tcMar>
              <w:left w:w="93.0" w:type="dxa"/>
            </w:tcMar>
            <w:vAlign w:val="center"/>
          </w:tcPr>
          <w:p w:rsidR="00000000" w:rsidDel="00000000" w:rsidP="00000000" w:rsidRDefault="00000000" w:rsidRPr="00000000" w14:paraId="0000005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Elaboró</w:t>
            </w:r>
            <w:r w:rsidDel="00000000" w:rsidR="00000000" w:rsidRPr="00000000">
              <w:rPr>
                <w:rtl w:val="0"/>
              </w:rPr>
            </w:r>
          </w:p>
        </w:tc>
        <w:tc>
          <w:tcPr>
            <w:gridSpan w:val="4"/>
            <w:shd w:fill="b6d7a8" w:val="clear"/>
            <w:tcMar>
              <w:left w:w="93.0" w:type="dxa"/>
            </w:tcMar>
            <w:vAlign w:val="center"/>
          </w:tcPr>
          <w:p w:rsidR="00000000" w:rsidDel="00000000" w:rsidP="00000000" w:rsidRDefault="00000000" w:rsidRPr="00000000" w14:paraId="00000060">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de </w:t>
            </w:r>
            <w:r w:rsidDel="00000000" w:rsidR="00000000" w:rsidRPr="00000000">
              <w:rPr>
                <w:rFonts w:ascii="Arial" w:cs="Arial" w:eastAsia="Arial" w:hAnsi="Arial"/>
                <w:b w:val="1"/>
                <w:color w:val="00000a"/>
                <w:sz w:val="22"/>
                <w:szCs w:val="22"/>
                <w:rtl w:val="0"/>
              </w:rPr>
              <w:t xml:space="preserve">elaboración o revisión</w:t>
            </w:r>
            <w:r w:rsidDel="00000000" w:rsidR="00000000" w:rsidRPr="00000000">
              <w:rPr>
                <w:rtl w:val="0"/>
              </w:rPr>
            </w:r>
          </w:p>
        </w:tc>
      </w:tr>
      <w:tr>
        <w:trPr>
          <w:cantSplit w:val="0"/>
          <w:trHeight w:val="269" w:hRule="atLeast"/>
          <w:tblHeader w:val="0"/>
        </w:trPr>
        <w:tc>
          <w:tcPr>
            <w:gridSpan w:val="3"/>
            <w:shd w:fill="auto" w:val="clear"/>
            <w:tcMar>
              <w:left w:w="93.0" w:type="dxa"/>
            </w:tcMar>
            <w:vAlign w:val="center"/>
          </w:tcPr>
          <w:p w:rsidR="00000000" w:rsidDel="00000000" w:rsidP="00000000" w:rsidRDefault="00000000" w:rsidRPr="00000000" w14:paraId="0000006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Héctor Mateos Ortega</w:t>
            </w:r>
          </w:p>
          <w:p w:rsidR="00000000" w:rsidDel="00000000" w:rsidP="00000000" w:rsidRDefault="00000000" w:rsidRPr="00000000" w14:paraId="00000065">
            <w:pPr>
              <w:rPr>
                <w:rFonts w:ascii="Arial" w:cs="Arial" w:eastAsia="Arial" w:hAnsi="Arial"/>
                <w:sz w:val="18"/>
                <w:szCs w:val="18"/>
              </w:rPr>
            </w:pPr>
            <w:r w:rsidDel="00000000" w:rsidR="00000000" w:rsidRPr="00000000">
              <w:rPr>
                <w:rtl w:val="0"/>
              </w:rPr>
            </w:r>
          </w:p>
        </w:tc>
        <w:tc>
          <w:tcPr>
            <w:gridSpan w:val="4"/>
            <w:shd w:fill="auto" w:val="clear"/>
            <w:tcMar>
              <w:left w:w="93.0" w:type="dxa"/>
            </w:tcMar>
            <w:vAlign w:val="center"/>
          </w:tcPr>
          <w:p w:rsidR="00000000" w:rsidDel="00000000" w:rsidP="00000000" w:rsidRDefault="00000000" w:rsidRPr="00000000" w14:paraId="00000068">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14 de Julio de 2022</w:t>
            </w:r>
          </w:p>
        </w:tc>
      </w:tr>
    </w:tbl>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tbl>
      <w:tblPr>
        <w:tblStyle w:val="Table2"/>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8"/>
        <w:gridCol w:w="2320"/>
        <w:gridCol w:w="2167"/>
        <w:gridCol w:w="4491"/>
        <w:tblGridChange w:id="0">
          <w:tblGrid>
            <w:gridCol w:w="4488"/>
            <w:gridCol w:w="2320"/>
            <w:gridCol w:w="2167"/>
            <w:gridCol w:w="4491"/>
          </w:tblGrid>
        </w:tblGridChange>
      </w:tblGrid>
      <w:tr>
        <w:trPr>
          <w:cantSplit w:val="0"/>
          <w:trHeight w:val="336" w:hRule="atLeast"/>
          <w:tblHeader w:val="0"/>
        </w:trPr>
        <w:tc>
          <w:tcPr>
            <w:gridSpan w:val="4"/>
            <w:shd w:fill="b6d7a8" w:val="clear"/>
            <w:tcMar>
              <w:left w:w="93.0" w:type="dxa"/>
            </w:tcMar>
          </w:tcPr>
          <w:p w:rsidR="00000000" w:rsidDel="00000000" w:rsidP="00000000" w:rsidRDefault="00000000" w:rsidRPr="00000000" w14:paraId="00000079">
            <w:pPr>
              <w:jc w:val="center"/>
              <w:rPr>
                <w:rFonts w:ascii="Arial" w:cs="Arial" w:eastAsia="Arial" w:hAnsi="Arial"/>
                <w:b w:val="1"/>
              </w:rPr>
            </w:pPr>
            <w:r w:rsidDel="00000000" w:rsidR="00000000" w:rsidRPr="00000000">
              <w:rPr>
                <w:rFonts w:ascii="Arial" w:cs="Arial" w:eastAsia="Arial" w:hAnsi="Arial"/>
                <w:b w:val="1"/>
                <w:rtl w:val="0"/>
              </w:rPr>
              <w:t xml:space="preserve">2. DESCRIPCIÓN DE LA UA O ASIGNATURA</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7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Presentación</w:t>
            </w:r>
            <w:r w:rsidDel="00000000" w:rsidR="00000000" w:rsidRPr="00000000">
              <w:rPr>
                <w:rtl w:val="0"/>
              </w:rPr>
            </w:r>
          </w:p>
        </w:tc>
      </w:tr>
      <w:tr>
        <w:trPr>
          <w:cantSplit w:val="0"/>
          <w:trHeight w:val="855" w:hRule="atLeast"/>
          <w:tblHeader w:val="0"/>
        </w:trPr>
        <w:tc>
          <w:tcPr>
            <w:gridSpan w:val="4"/>
            <w:shd w:fill="auto" w:val="clear"/>
            <w:tcMar>
              <w:left w:w="93.0" w:type="dxa"/>
            </w:tcMar>
            <w:vAlign w:val="center"/>
          </w:tcPr>
          <w:p w:rsidR="00000000" w:rsidDel="00000000" w:rsidP="00000000" w:rsidRDefault="00000000" w:rsidRPr="00000000" w14:paraId="0000008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análisis de circuitos eléctricos de corriente directa además de desarrollar la capacidad de razonamiento lógico, establece una de las bases en que sustenta la Ingeniería Eléctrica, la Ingeniería Electrónica e Ingeniería Biomédica puesto que los dispositivos pasivos y activos que se usan en estas ramas de la Ingeniería y en la investigación, requieren del dominio de las técnicas de análisis de análisis que se emplean en la solución de problemas de circuitos eléctricos tales como las técnicas de polarización de dispositivos electrónicos y el estudio de la respuesta transitoria de circuitos RL y RC, que tienen una amplia aplicación en el diseño de osciladores, filtrado en fuentes de corriente directa y motores de corriente directa. </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8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Relación con el perfil</w:t>
            </w:r>
            <w:r w:rsidDel="00000000" w:rsidR="00000000" w:rsidRPr="00000000">
              <w:rPr>
                <w:rtl w:val="0"/>
              </w:rPr>
            </w:r>
          </w:p>
        </w:tc>
      </w:tr>
      <w:tr>
        <w:trPr>
          <w:cantSplit w:val="0"/>
          <w:trHeight w:val="193" w:hRule="atLeast"/>
          <w:tblHeader w:val="0"/>
        </w:trPr>
        <w:tc>
          <w:tcPr>
            <w:gridSpan w:val="2"/>
            <w:shd w:fill="b6d7a8" w:val="clear"/>
            <w:tcMar>
              <w:left w:w="93.0" w:type="dxa"/>
            </w:tcMar>
            <w:vAlign w:val="center"/>
          </w:tcPr>
          <w:p w:rsidR="00000000" w:rsidDel="00000000" w:rsidP="00000000" w:rsidRDefault="00000000" w:rsidRPr="00000000" w14:paraId="0000008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Modular</w:t>
            </w:r>
          </w:p>
        </w:tc>
        <w:tc>
          <w:tcPr>
            <w:gridSpan w:val="2"/>
            <w:shd w:fill="b6d7a8" w:val="clear"/>
            <w:tcMar>
              <w:left w:w="93.0" w:type="dxa"/>
            </w:tcMar>
            <w:vAlign w:val="center"/>
          </w:tcPr>
          <w:p w:rsidR="00000000" w:rsidDel="00000000" w:rsidP="00000000" w:rsidRDefault="00000000" w:rsidRPr="00000000" w14:paraId="0000008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 egreso</w:t>
            </w:r>
          </w:p>
        </w:tc>
      </w:tr>
      <w:tr>
        <w:trPr>
          <w:cantSplit w:val="0"/>
          <w:trHeight w:val="843" w:hRule="atLeast"/>
          <w:tblHeader w:val="0"/>
        </w:trPr>
        <w:tc>
          <w:tcPr>
            <w:gridSpan w:val="2"/>
            <w:shd w:fill="auto" w:val="clear"/>
            <w:tcMar>
              <w:left w:w="93.0" w:type="dxa"/>
            </w:tcMar>
            <w:vAlign w:val="center"/>
          </w:tcPr>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El alumno evalúa soluciones a problemas eléctricos de corriente directa mediante el uso de leyes de voltaje y corriente así como métodos de simplificación de circuitos eléctricos mediante simuladores electrónicos y técnicas de verificación del funcionamiento de los sistemas eléctricos.</w:t>
            </w:r>
          </w:p>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rPr>
                <w:rFonts w:ascii="Arial" w:cs="Arial" w:eastAsia="Arial" w:hAnsi="Arial"/>
                <w:sz w:val="18"/>
                <w:szCs w:val="18"/>
              </w:rPr>
            </w:pP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91">
            <w:pPr>
              <w:rPr>
                <w:rFonts w:ascii="Arial" w:cs="Arial" w:eastAsia="Arial" w:hAnsi="Arial"/>
                <w:sz w:val="18"/>
                <w:szCs w:val="18"/>
              </w:rPr>
            </w:pPr>
            <w:r w:rsidDel="00000000" w:rsidR="00000000" w:rsidRPr="00000000">
              <w:rPr>
                <w:rFonts w:ascii="Arial" w:cs="Arial" w:eastAsia="Arial" w:hAnsi="Arial"/>
                <w:sz w:val="18"/>
                <w:szCs w:val="18"/>
                <w:rtl w:val="0"/>
              </w:rPr>
              <w:t xml:space="preserve">Desarrolla el trabajo en equipo que establecen metas, planean tareas, cumplen fechas límite y analizan riesgos e incertidumbre.</w:t>
            </w:r>
          </w:p>
          <w:p w:rsidR="00000000" w:rsidDel="00000000" w:rsidP="00000000" w:rsidRDefault="00000000" w:rsidRPr="00000000" w14:paraId="0000009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rPr>
                <w:rFonts w:ascii="Arial" w:cs="Arial" w:eastAsia="Arial" w:hAnsi="Arial"/>
                <w:sz w:val="18"/>
                <w:szCs w:val="18"/>
              </w:rPr>
            </w:pPr>
            <w:r w:rsidDel="00000000" w:rsidR="00000000" w:rsidRPr="00000000">
              <w:rPr>
                <w:rFonts w:ascii="Arial" w:cs="Arial" w:eastAsia="Arial" w:hAnsi="Arial"/>
                <w:sz w:val="18"/>
                <w:szCs w:val="18"/>
                <w:rtl w:val="0"/>
              </w:rPr>
              <w:t xml:space="preserve">Aplica procesos de solución de ingeniería en el área de circuitos de corriente directa para que cumplan la normatividad especificada en los sistemas eléctricos.</w:t>
            </w:r>
          </w:p>
        </w:tc>
      </w:tr>
      <w:tr>
        <w:trPr>
          <w:cantSplit w:val="0"/>
          <w:trHeight w:val="266" w:hRule="atLeast"/>
          <w:tblHeader w:val="0"/>
        </w:trPr>
        <w:tc>
          <w:tcPr>
            <w:gridSpan w:val="4"/>
            <w:shd w:fill="b6d7a8" w:val="clear"/>
            <w:tcMar>
              <w:left w:w="93.0" w:type="dxa"/>
            </w:tcMar>
            <w:vAlign w:val="center"/>
          </w:tcPr>
          <w:p w:rsidR="00000000" w:rsidDel="00000000" w:rsidP="00000000" w:rsidRDefault="00000000" w:rsidRPr="00000000" w14:paraId="00000095">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Competencias a desarrollar en la UA o Asignatura</w:t>
            </w:r>
            <w:r w:rsidDel="00000000" w:rsidR="00000000" w:rsidRPr="00000000">
              <w:rPr>
                <w:rtl w:val="0"/>
              </w:rPr>
            </w:r>
          </w:p>
        </w:tc>
      </w:tr>
      <w:tr>
        <w:trPr>
          <w:cantSplit w:val="0"/>
          <w:trHeight w:val="213" w:hRule="atLeast"/>
          <w:tblHeader w:val="0"/>
        </w:trPr>
        <w:tc>
          <w:tcPr>
            <w:shd w:fill="auto" w:val="clear"/>
            <w:tcMar>
              <w:left w:w="93.0" w:type="dxa"/>
            </w:tcMar>
            <w:vAlign w:val="center"/>
          </w:tcPr>
          <w:p w:rsidR="00000000" w:rsidDel="00000000" w:rsidP="00000000" w:rsidRDefault="00000000" w:rsidRPr="00000000" w14:paraId="0000009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Transversales</w:t>
            </w:r>
          </w:p>
        </w:tc>
        <w:tc>
          <w:tcPr>
            <w:gridSpan w:val="2"/>
            <w:shd w:fill="auto" w:val="clear"/>
            <w:tcMar>
              <w:left w:w="93.0" w:type="dxa"/>
            </w:tcMar>
            <w:vAlign w:val="center"/>
          </w:tcPr>
          <w:p w:rsidR="00000000" w:rsidDel="00000000" w:rsidP="00000000" w:rsidRDefault="00000000" w:rsidRPr="00000000" w14:paraId="0000009A">
            <w:pPr>
              <w:tabs>
                <w:tab w:val="left" w:leader="none" w:pos="2116"/>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Genéricas</w:t>
            </w:r>
          </w:p>
        </w:tc>
        <w:tc>
          <w:tcPr>
            <w:shd w:fill="auto" w:val="clear"/>
            <w:tcMar>
              <w:left w:w="93.0" w:type="dxa"/>
            </w:tcMar>
            <w:vAlign w:val="center"/>
          </w:tcPr>
          <w:p w:rsidR="00000000" w:rsidDel="00000000" w:rsidP="00000000" w:rsidRDefault="00000000" w:rsidRPr="00000000" w14:paraId="0000009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Profesionales</w:t>
            </w:r>
          </w:p>
        </w:tc>
      </w:tr>
      <w:tr>
        <w:trPr>
          <w:cantSplit w:val="0"/>
          <w:trHeight w:val="1277" w:hRule="atLeast"/>
          <w:tblHeader w:val="0"/>
        </w:trPr>
        <w:tc>
          <w:tcPr>
            <w:shd w:fill="auto" w:val="clear"/>
            <w:tcMar>
              <w:left w:w="93.0" w:type="dxa"/>
            </w:tcMar>
            <w:vAlign w:val="center"/>
          </w:tcPr>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Capacidad de abstracción, análisis y diseño en sistemas eléctricos.</w:t>
            </w:r>
          </w:p>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F">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Planear y resolver problemas</w:t>
            </w:r>
          </w:p>
          <w:p w:rsidR="00000000" w:rsidDel="00000000" w:rsidP="00000000" w:rsidRDefault="00000000" w:rsidRPr="00000000" w14:paraId="000000A1">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Trabajo individual y en equipo</w:t>
            </w:r>
          </w:p>
          <w:p w:rsidR="00000000" w:rsidDel="00000000" w:rsidP="00000000" w:rsidRDefault="00000000" w:rsidRPr="00000000" w14:paraId="000000A3">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Capacidad de investigación </w:t>
            </w:r>
          </w:p>
        </w:tc>
        <w:tc>
          <w:tcPr>
            <w:gridSpan w:val="2"/>
            <w:shd w:fill="auto" w:val="clear"/>
            <w:tcMar>
              <w:left w:w="93.0" w:type="dxa"/>
            </w:tcMar>
            <w:vAlign w:val="center"/>
          </w:tcPr>
          <w:p w:rsidR="00000000" w:rsidDel="00000000" w:rsidP="00000000" w:rsidRDefault="00000000" w:rsidRPr="00000000" w14:paraId="000000A5">
            <w:pPr>
              <w:numPr>
                <w:ilvl w:val="0"/>
                <w:numId w:val="10"/>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Resuelve problemas de circuitos resistivos excitados con corriente directa.</w:t>
            </w:r>
          </w:p>
          <w:p w:rsidR="00000000" w:rsidDel="00000000" w:rsidP="00000000" w:rsidRDefault="00000000" w:rsidRPr="00000000" w14:paraId="000000A6">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7">
            <w:pPr>
              <w:numPr>
                <w:ilvl w:val="0"/>
                <w:numId w:val="10"/>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Calcula la respuesta transitoria natural y forzada en circuitos RL y RC bajo excitación de señal escalón de voltaje o corriente </w:t>
            </w:r>
          </w:p>
          <w:p w:rsidR="00000000" w:rsidDel="00000000" w:rsidP="00000000" w:rsidRDefault="00000000" w:rsidRPr="00000000" w14:paraId="000000A8">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9">
            <w:pPr>
              <w:numPr>
                <w:ilvl w:val="0"/>
                <w:numId w:val="10"/>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Aplica los conocimientos sobre corriente directa en la polarización de dispositivos eléctricos. </w:t>
            </w:r>
          </w:p>
        </w:tc>
        <w:tc>
          <w:tcPr>
            <w:shd w:fill="auto" w:val="clear"/>
            <w:tcMar>
              <w:left w:w="93.0" w:type="dxa"/>
            </w:tcMar>
            <w:vAlign w:val="center"/>
          </w:tcPr>
          <w:p w:rsidR="00000000" w:rsidDel="00000000" w:rsidP="00000000" w:rsidRDefault="00000000" w:rsidRPr="00000000" w14:paraId="000000AB">
            <w:pPr>
              <w:numPr>
                <w:ilvl w:val="0"/>
                <w:numId w:val="9"/>
              </w:numPr>
              <w:spacing w:line="259" w:lineRule="auto"/>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Habilidad para identificar y analizar los diferentes tipos de conexiones eléctricas excitadas con corriente directa.</w:t>
            </w:r>
          </w:p>
          <w:p w:rsidR="00000000" w:rsidDel="00000000" w:rsidP="00000000" w:rsidRDefault="00000000" w:rsidRPr="00000000" w14:paraId="000000AC">
            <w:pPr>
              <w:spacing w:line="259" w:lineRule="auto"/>
              <w:ind w:left="283" w:firstLine="0"/>
              <w:rPr>
                <w:rFonts w:ascii="Arial" w:cs="Arial" w:eastAsia="Arial" w:hAnsi="Arial"/>
                <w:sz w:val="18"/>
                <w:szCs w:val="18"/>
              </w:rPr>
            </w:pPr>
            <w:r w:rsidDel="00000000" w:rsidR="00000000" w:rsidRPr="00000000">
              <w:rPr>
                <w:rtl w:val="0"/>
              </w:rPr>
            </w:r>
          </w:p>
        </w:tc>
      </w:tr>
      <w:tr>
        <w:trPr>
          <w:cantSplit w:val="0"/>
          <w:trHeight w:val="298" w:hRule="atLeast"/>
          <w:tblHeader w:val="0"/>
        </w:trPr>
        <w:tc>
          <w:tcPr>
            <w:gridSpan w:val="4"/>
            <w:shd w:fill="b6d7a8" w:val="clear"/>
            <w:tcMar>
              <w:left w:w="93.0" w:type="dxa"/>
            </w:tcMar>
            <w:vAlign w:val="center"/>
          </w:tcPr>
          <w:p w:rsidR="00000000" w:rsidDel="00000000" w:rsidP="00000000" w:rsidRDefault="00000000" w:rsidRPr="00000000" w14:paraId="000000AD">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Saberes involucrados en la UA o Asignatura</w:t>
            </w:r>
            <w:r w:rsidDel="00000000" w:rsidR="00000000" w:rsidRPr="00000000">
              <w:rPr>
                <w:rtl w:val="0"/>
              </w:rPr>
            </w:r>
          </w:p>
        </w:tc>
      </w:tr>
      <w:tr>
        <w:trPr>
          <w:cantSplit w:val="0"/>
          <w:trHeight w:val="198" w:hRule="atLeast"/>
          <w:tblHeader w:val="0"/>
        </w:trPr>
        <w:tc>
          <w:tcPr>
            <w:shd w:fill="auto" w:val="clear"/>
            <w:tcMar>
              <w:left w:w="93.0" w:type="dxa"/>
            </w:tcMar>
            <w:vAlign w:val="center"/>
          </w:tcPr>
          <w:p w:rsidR="00000000" w:rsidDel="00000000" w:rsidP="00000000" w:rsidRDefault="00000000" w:rsidRPr="00000000" w14:paraId="000000B1">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(conocimientos)</w:t>
            </w: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B2">
            <w:pPr>
              <w:tabs>
                <w:tab w:val="left" w:leader="none" w:pos="2116"/>
              </w:tabs>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hacer (habilidades)</w:t>
            </w: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B4">
            <w:pPr>
              <w:jc w:val="center"/>
              <w:rPr>
                <w:rFonts w:ascii="Arial" w:cs="Arial" w:eastAsia="Arial" w:hAnsi="Arial"/>
                <w:sz w:val="22"/>
                <w:szCs w:val="22"/>
              </w:rPr>
            </w:pPr>
            <w:r w:rsidDel="00000000" w:rsidR="00000000" w:rsidRPr="00000000">
              <w:rPr>
                <w:rFonts w:ascii="Arial" w:cs="Arial" w:eastAsia="Arial" w:hAnsi="Arial"/>
                <w:b w:val="1"/>
                <w:color w:val="00000a"/>
                <w:sz w:val="22"/>
                <w:szCs w:val="22"/>
                <w:rtl w:val="0"/>
              </w:rPr>
              <w:t xml:space="preserve">Saber ser (actitudes y valores)</w:t>
            </w:r>
            <w:r w:rsidDel="00000000" w:rsidR="00000000" w:rsidRPr="00000000">
              <w:rPr>
                <w:rtl w:val="0"/>
              </w:rPr>
            </w:r>
          </w:p>
        </w:tc>
      </w:tr>
      <w:tr>
        <w:trPr>
          <w:cantSplit w:val="0"/>
          <w:trHeight w:val="1109" w:hRule="atLeast"/>
          <w:tblHeader w:val="0"/>
        </w:trPr>
        <w:tc>
          <w:tcPr>
            <w:shd w:fill="auto" w:val="clear"/>
            <w:tcMar>
              <w:left w:w="93.0" w:type="dxa"/>
            </w:tcMar>
            <w:vAlign w:val="center"/>
          </w:tcPr>
          <w:p w:rsidR="00000000" w:rsidDel="00000000" w:rsidP="00000000" w:rsidRDefault="00000000" w:rsidRPr="00000000" w14:paraId="000000B5">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Diferencia los elementos y parámetros eléctricos básicos en sistemas de corriente directa.</w:t>
            </w:r>
          </w:p>
          <w:p w:rsidR="00000000" w:rsidDel="00000000" w:rsidP="00000000" w:rsidRDefault="00000000" w:rsidRPr="00000000" w14:paraId="000000B6">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Aplica leyes y configuraciones de circuitos eléctricos.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9">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Usa diversas topologías y métodos para la solución de circuitos eléctricos avanzados de corriente directa</w:t>
            </w:r>
          </w:p>
          <w:p w:rsidR="00000000" w:rsidDel="00000000" w:rsidP="00000000" w:rsidRDefault="00000000" w:rsidRPr="00000000" w14:paraId="000000BB">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ind w:left="-77" w:firstLine="0"/>
              <w:rPr>
                <w:rFonts w:ascii="Arial" w:cs="Arial" w:eastAsia="Arial" w:hAnsi="Arial"/>
                <w:sz w:val="18"/>
                <w:szCs w:val="18"/>
              </w:rPr>
            </w:pPr>
            <w:r w:rsidDel="00000000" w:rsidR="00000000" w:rsidRPr="00000000">
              <w:rPr>
                <w:rtl w:val="0"/>
              </w:rPr>
            </w:r>
          </w:p>
        </w:tc>
        <w:tc>
          <w:tcPr>
            <w:gridSpan w:val="2"/>
            <w:shd w:fill="auto" w:val="clear"/>
            <w:tcMar>
              <w:left w:w="93.0" w:type="dxa"/>
            </w:tcMar>
            <w:vAlign w:val="center"/>
          </w:tcPr>
          <w:p w:rsidR="00000000" w:rsidDel="00000000" w:rsidP="00000000" w:rsidRDefault="00000000" w:rsidRPr="00000000" w14:paraId="000000BD">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Razonamiento matemático en los circuitos eléctricos.</w:t>
            </w:r>
          </w:p>
          <w:p w:rsidR="00000000" w:rsidDel="00000000" w:rsidP="00000000" w:rsidRDefault="00000000" w:rsidRPr="00000000" w14:paraId="000000BE">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Uso de métodos diferentes en la solución de circuitos eléctricos</w:t>
            </w:r>
          </w:p>
          <w:p w:rsidR="00000000" w:rsidDel="00000000" w:rsidP="00000000" w:rsidRDefault="00000000" w:rsidRPr="00000000" w14:paraId="000000BF">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Selecciona la información más relevante de sistemas eléctricos.</w:t>
            </w:r>
          </w:p>
          <w:p w:rsidR="00000000" w:rsidDel="00000000" w:rsidP="00000000" w:rsidRDefault="00000000" w:rsidRPr="00000000" w14:paraId="000000C0">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Aplica soluciones en circuitos con resistores, inductores y capacitores excitados con corriente directa.</w:t>
            </w:r>
          </w:p>
          <w:p w:rsidR="00000000" w:rsidDel="00000000" w:rsidP="00000000" w:rsidRDefault="00000000" w:rsidRPr="00000000" w14:paraId="000000C1">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ind w:left="283" w:firstLine="0"/>
              <w:rPr>
                <w:rFonts w:ascii="Arial" w:cs="Arial" w:eastAsia="Arial" w:hAnsi="Arial"/>
                <w:sz w:val="18"/>
                <w:szCs w:val="18"/>
              </w:rPr>
            </w:pPr>
            <w:r w:rsidDel="00000000" w:rsidR="00000000" w:rsidRPr="00000000">
              <w:rPr>
                <w:rtl w:val="0"/>
              </w:rPr>
            </w:r>
          </w:p>
        </w:tc>
        <w:tc>
          <w:tcPr>
            <w:shd w:fill="auto" w:val="clear"/>
            <w:tcMar>
              <w:left w:w="93.0" w:type="dxa"/>
            </w:tcMar>
            <w:vAlign w:val="center"/>
          </w:tcPr>
          <w:p w:rsidR="00000000" w:rsidDel="00000000" w:rsidP="00000000" w:rsidRDefault="00000000" w:rsidRPr="00000000" w14:paraId="000000C4">
            <w:pPr>
              <w:numPr>
                <w:ilvl w:val="0"/>
                <w:numId w:val="5"/>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Colaboración con sus compañeros para mejorar el trabajo en equipo. </w:t>
            </w:r>
          </w:p>
          <w:p w:rsidR="00000000" w:rsidDel="00000000" w:rsidP="00000000" w:rsidRDefault="00000000" w:rsidRPr="00000000" w14:paraId="000000C5">
            <w:pPr>
              <w:numPr>
                <w:ilvl w:val="0"/>
                <w:numId w:val="5"/>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su rol y asignar otros dentro de un equipo de trabajo</w:t>
            </w:r>
          </w:p>
          <w:p w:rsidR="00000000" w:rsidDel="00000000" w:rsidP="00000000" w:rsidRDefault="00000000" w:rsidRPr="00000000" w14:paraId="000000C6">
            <w:pPr>
              <w:numPr>
                <w:ilvl w:val="0"/>
                <w:numId w:val="5"/>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0C7">
            <w:pPr>
              <w:ind w:left="283" w:firstLine="0"/>
              <w:rPr>
                <w:rFonts w:ascii="Arial" w:cs="Arial" w:eastAsia="Arial" w:hAnsi="Arial"/>
                <w:sz w:val="18"/>
                <w:szCs w:val="18"/>
              </w:rPr>
            </w:pPr>
            <w:r w:rsidDel="00000000" w:rsidR="00000000" w:rsidRPr="00000000">
              <w:rPr>
                <w:rtl w:val="0"/>
              </w:rPr>
            </w:r>
          </w:p>
        </w:tc>
      </w:tr>
      <w:tr>
        <w:trPr>
          <w:cantSplit w:val="0"/>
          <w:trHeight w:val="304" w:hRule="atLeast"/>
          <w:tblHeader w:val="0"/>
        </w:trPr>
        <w:tc>
          <w:tcPr>
            <w:gridSpan w:val="4"/>
            <w:shd w:fill="b6d7a8" w:val="clear"/>
            <w:tcMar>
              <w:left w:w="93.0" w:type="dxa"/>
            </w:tcMar>
            <w:vAlign w:val="center"/>
          </w:tcPr>
          <w:p w:rsidR="00000000" w:rsidDel="00000000" w:rsidP="00000000" w:rsidRDefault="00000000" w:rsidRPr="00000000" w14:paraId="000000C8">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Producto Integrador Final de la UA o Asignatura</w:t>
            </w:r>
            <w:r w:rsidDel="00000000" w:rsidR="00000000" w:rsidRPr="00000000">
              <w:rPr>
                <w:rtl w:val="0"/>
              </w:rPr>
            </w:r>
          </w:p>
        </w:tc>
      </w:tr>
      <w:tr>
        <w:trPr>
          <w:cantSplit w:val="0"/>
          <w:trHeight w:val="2093" w:hRule="atLeast"/>
          <w:tblHeader w:val="0"/>
        </w:trPr>
        <w:tc>
          <w:tcPr>
            <w:gridSpan w:val="4"/>
            <w:shd w:fill="auto" w:val="clear"/>
            <w:tcMar>
              <w:left w:w="93.0" w:type="dxa"/>
            </w:tcMar>
          </w:tcPr>
          <w:p w:rsidR="00000000" w:rsidDel="00000000" w:rsidP="00000000" w:rsidRDefault="00000000" w:rsidRPr="00000000" w14:paraId="000000CC">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del Producto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Construcción de un sistema Eléctrico de Corriente Directa.</w:t>
            </w:r>
          </w:p>
          <w:p w:rsidR="00000000" w:rsidDel="00000000" w:rsidP="00000000" w:rsidRDefault="00000000" w:rsidRPr="00000000" w14:paraId="000000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Objetivo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Construir un sistema eléctrico de corriente directa mediante las leyes de voltaje y corriente, los teoremas de circuitos eléctricos y teoría de inductores y capacitores.</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b w:val="1"/>
                <w:sz w:val="22"/>
                <w:szCs w:val="22"/>
                <w:rtl w:val="0"/>
              </w:rPr>
              <w:t xml:space="preserve">Descripción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El alumno debe de calcular, simular y construir un sistema eléctrico de corriente directa bajo los requerimientos establecidos de diseño e indicaciones por el profesor. </w:t>
            </w:r>
            <w:r w:rsidDel="00000000" w:rsidR="00000000" w:rsidRPr="00000000">
              <w:rPr>
                <w:rtl w:val="0"/>
              </w:rPr>
            </w:r>
          </w:p>
        </w:tc>
      </w:tr>
    </w:tbl>
    <w:p w:rsidR="00000000" w:rsidDel="00000000" w:rsidP="00000000" w:rsidRDefault="00000000" w:rsidRPr="00000000" w14:paraId="000000D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tbl>
      <w:tblPr>
        <w:tblStyle w:val="Table3"/>
        <w:tblW w:w="13466.0" w:type="dxa"/>
        <w:jc w:val="left"/>
        <w:tblInd w:w="42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66"/>
        <w:tblGridChange w:id="0">
          <w:tblGrid>
            <w:gridCol w:w="13466"/>
          </w:tblGrid>
        </w:tblGridChange>
      </w:tblGrid>
      <w:tr>
        <w:trPr>
          <w:cantSplit w:val="0"/>
          <w:trHeight w:val="336" w:hRule="atLeast"/>
          <w:tblHeader w:val="0"/>
        </w:trPr>
        <w:tc>
          <w:tcPr>
            <w:shd w:fill="b6d7a8" w:val="clear"/>
            <w:tcMar>
              <w:left w:w="93.0" w:type="dxa"/>
            </w:tcMar>
            <w:vAlign w:val="center"/>
          </w:tcPr>
          <w:p w:rsidR="00000000" w:rsidDel="00000000" w:rsidP="00000000" w:rsidRDefault="00000000" w:rsidRPr="00000000" w14:paraId="000000D8">
            <w:pPr>
              <w:rPr>
                <w:rFonts w:ascii="Arial" w:cs="Arial" w:eastAsia="Arial" w:hAnsi="Arial"/>
                <w:b w:val="1"/>
              </w:rPr>
            </w:pPr>
            <w:r w:rsidDel="00000000" w:rsidR="00000000" w:rsidRPr="00000000">
              <w:rPr>
                <w:rFonts w:ascii="Arial" w:cs="Arial" w:eastAsia="Arial" w:hAnsi="Arial"/>
                <w:b w:val="1"/>
                <w:rtl w:val="0"/>
              </w:rPr>
              <w:t xml:space="preserve">3. ORGANIZADOR GRÁFICO DE LOS CONTENIDOS DE LA UA O ASIGNATURA</w:t>
            </w:r>
          </w:p>
        </w:tc>
      </w:tr>
      <w:tr>
        <w:trPr>
          <w:cantSplit w:val="0"/>
          <w:trHeight w:val="7938" w:hRule="atLeast"/>
          <w:tblHeader w:val="0"/>
        </w:trPr>
        <w:tc>
          <w:tcPr>
            <w:shd w:fill="auto" w:val="clear"/>
            <w:tcMar>
              <w:left w:w="93.0" w:type="dxa"/>
            </w:tcMar>
          </w:tcPr>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18"/>
                <w:szCs w:val="18"/>
              </w:rPr>
              <w:drawing>
                <wp:inline distB="0" distT="0" distL="114300" distR="114300">
                  <wp:extent cx="7781925" cy="46672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781925" cy="46672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B">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bl>
      <w:tblPr>
        <w:tblStyle w:val="Table4"/>
        <w:tblW w:w="13829.0" w:type="dxa"/>
        <w:jc w:val="left"/>
        <w:tblInd w:w="284.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3961"/>
        <w:gridCol w:w="1281"/>
        <w:gridCol w:w="418"/>
        <w:gridCol w:w="1848"/>
        <w:gridCol w:w="748"/>
        <w:gridCol w:w="2509"/>
        <w:gridCol w:w="1740"/>
        <w:gridCol w:w="105"/>
        <w:gridCol w:w="1219"/>
        <w:tblGridChange w:id="0">
          <w:tblGrid>
            <w:gridCol w:w="3961"/>
            <w:gridCol w:w="1281"/>
            <w:gridCol w:w="418"/>
            <w:gridCol w:w="1848"/>
            <w:gridCol w:w="748"/>
            <w:gridCol w:w="2509"/>
            <w:gridCol w:w="1740"/>
            <w:gridCol w:w="105"/>
            <w:gridCol w:w="1219"/>
          </w:tblGrid>
        </w:tblGridChange>
      </w:tblGrid>
      <w:tr>
        <w:trPr>
          <w:cantSplit w:val="0"/>
          <w:trHeight w:val="330" w:hRule="atLeast"/>
          <w:tblHeader w:val="0"/>
        </w:trPr>
        <w:tc>
          <w:tcPr>
            <w:gridSpan w:val="9"/>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0DD">
            <w:pPr>
              <w:jc w:val="center"/>
              <w:rPr>
                <w:rFonts w:ascii="Arial" w:cs="Arial" w:eastAsia="Arial" w:hAnsi="Arial"/>
                <w:b w:val="1"/>
              </w:rPr>
            </w:pPr>
            <w:r w:rsidDel="00000000" w:rsidR="00000000" w:rsidRPr="00000000">
              <w:rPr>
                <w:rFonts w:ascii="Arial" w:cs="Arial" w:eastAsia="Arial" w:hAnsi="Arial"/>
                <w:b w:val="1"/>
                <w:rtl w:val="0"/>
              </w:rPr>
              <w:t xml:space="preserve">4. SECUENCIA DEL CURSO POR UNIDADES TEMÁTICAS</w:t>
            </w:r>
          </w:p>
        </w:tc>
      </w:tr>
      <w:tr>
        <w:trPr>
          <w:cantSplit w:val="0"/>
          <w:trHeight w:val="275" w:hRule="atLeast"/>
          <w:tblHeader w:val="0"/>
        </w:trPr>
        <w:tc>
          <w:tcPr>
            <w:gridSpan w:val="9"/>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E6">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1: Conceptos eléctricos y circuitos básicos.</w:t>
            </w:r>
            <w:r w:rsidDel="00000000" w:rsidR="00000000" w:rsidRPr="00000000">
              <w:rPr>
                <w:rtl w:val="0"/>
              </w:rPr>
            </w:r>
          </w:p>
        </w:tc>
      </w:tr>
      <w:tr>
        <w:trPr>
          <w:cantSplit w:val="0"/>
          <w:trHeight w:val="484" w:hRule="atLeast"/>
          <w:tblHeader w:val="0"/>
        </w:trPr>
        <w:tc>
          <w:tcPr>
            <w:gridSpan w:val="9"/>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0EF">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Objetivo de la unidad temática: Interpreta los parámetros eléctricos en los sistemas de corriente directa para fundamentar los elementos que componen los circuitos eléctricos.</w:t>
            </w:r>
            <w:r w:rsidDel="00000000" w:rsidR="00000000" w:rsidRPr="00000000">
              <w:rPr>
                <w:rtl w:val="0"/>
              </w:rPr>
            </w:r>
          </w:p>
        </w:tc>
      </w:tr>
      <w:tr>
        <w:trPr>
          <w:cantSplit w:val="0"/>
          <w:trHeight w:val="274" w:hRule="atLeast"/>
          <w:tblHeader w:val="0"/>
        </w:trPr>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F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F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0F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3407" w:hRule="atLeast"/>
          <w:tblHeader w:val="0"/>
        </w:trPr>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01">
            <w:pPr>
              <w:pBdr>
                <w:top w:space="0" w:sz="0" w:val="nil"/>
                <w:left w:space="0" w:sz="0" w:val="nil"/>
                <w:bottom w:space="0" w:sz="0" w:val="nil"/>
                <w:right w:space="0" w:sz="0" w:val="nil"/>
                <w:between w:space="0" w:sz="0" w:val="nil"/>
              </w:pBd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Conceptos eléctricos y circuitos básicos (18 hrs.)</w:t>
            </w:r>
          </w:p>
          <w:p w:rsidR="00000000" w:rsidDel="00000000" w:rsidP="00000000" w:rsidRDefault="00000000" w:rsidRPr="00000000" w14:paraId="00000102">
            <w:pPr>
              <w:pBdr>
                <w:top w:space="0" w:sz="0" w:val="nil"/>
                <w:left w:space="0" w:sz="0" w:val="nil"/>
                <w:bottom w:space="0" w:sz="0" w:val="nil"/>
                <w:right w:space="0" w:sz="0" w:val="nil"/>
                <w:between w:space="0" w:sz="0" w:val="nil"/>
              </w:pBd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Sistema internacional de unidades                            (4 hrs.)</w:t>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Parámetros, elementos eléctricos e instrumentos de medición                                                                                </w:t>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Topología de Redes.                                                      (4 hrs.)</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Ley de Ohm.</w:t>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Leyes de Kirchhoff.</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 Circuitos de un solo lazo y sus características eléctricas.</w:t>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 Circuitos de un par de nodos y sus características.</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 Circuitos mixtos con una sola fuente                        (2 hrs.)</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 El simulador electrónico Multisim                             (2 hrs.)</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 El instrumento de medición multímetro</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 Actividad 1: Construcción de un circuito serie con elementos resistivos.                                                           (2 hrs.)</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 Actividad 2: Construcción de un circuito paralelo con elementos resistivos                                                             (2 hrs.)</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 Actividad 3: Construcción de un circuito serie-paralelo (mixto) con elementos resistivos                                       (2 hrs)</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CONOCIMIENTOS: </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Conocer la conceptualización y definición de los distintos parámetros involucrados en un circuito eléctrico, como son : la resistencias, el voltaje, la corriente y la potencia.</w:t>
            </w:r>
          </w:p>
          <w:p w:rsidR="00000000" w:rsidDel="00000000" w:rsidP="00000000" w:rsidRDefault="00000000" w:rsidRPr="00000000" w14:paraId="00000118">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Aplicar las leyes fundamentales de los circuitos eléctricos para la solución de sistemas de un solo lazo, de dos nodos y mixtos con una sola fuente.</w:t>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HABILIDADES:</w:t>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Capacidad para resolver problemas sobre parámetros y la relación entre estos.</w:t>
            </w:r>
          </w:p>
          <w:p w:rsidR="00000000" w:rsidDel="00000000" w:rsidP="00000000" w:rsidRDefault="00000000" w:rsidRPr="00000000" w14:paraId="0000011E">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Reconocer la simbología gráfica con que se representan los elementos de circuitos y en términos topológicos.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Uso del multímetro como instrumento de medición de parámetros eléctricos.</w:t>
            </w:r>
          </w:p>
          <w:p w:rsidR="00000000" w:rsidDel="00000000" w:rsidP="00000000" w:rsidRDefault="00000000" w:rsidRPr="00000000" w14:paraId="00000123">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Solución de cálculo teórico de problemas en que se utilizan estos conceptos.</w:t>
            </w:r>
          </w:p>
          <w:p w:rsidR="00000000" w:rsidDel="00000000" w:rsidP="00000000" w:rsidRDefault="00000000" w:rsidRPr="00000000" w14:paraId="0000012A">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numPr>
                <w:ilvl w:val="0"/>
                <w:numId w:val="3"/>
              </w:numPr>
              <w:pBdr>
                <w:top w:space="0" w:sz="0" w:val="nil"/>
                <w:left w:space="0" w:sz="0" w:val="nil"/>
                <w:bottom w:space="0" w:sz="0" w:val="nil"/>
                <w:right w:space="0" w:sz="0" w:val="nil"/>
                <w:between w:space="0" w:sz="0" w:val="nil"/>
              </w:pBd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Construcción de circuitos físicos como: serie, paralelo, mixto </w:t>
            </w:r>
          </w:p>
          <w:p w:rsidR="00000000" w:rsidDel="00000000" w:rsidP="00000000" w:rsidRDefault="00000000" w:rsidRPr="00000000" w14:paraId="0000012C">
            <w:pPr>
              <w:pBdr>
                <w:top w:space="0" w:sz="0" w:val="nil"/>
                <w:left w:space="0" w:sz="0" w:val="nil"/>
                <w:bottom w:space="0" w:sz="0" w:val="nil"/>
                <w:right w:space="0" w:sz="0" w:val="nil"/>
                <w:between w:space="0" w:sz="0" w:val="nil"/>
              </w:pBd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tl w:val="0"/>
              </w:rPr>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3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3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3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w:t>
            </w:r>
          </w:p>
          <w:p w:rsidR="00000000" w:rsidDel="00000000" w:rsidP="00000000" w:rsidRDefault="00000000" w:rsidRPr="00000000" w14:paraId="0000013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3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546"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3A">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el sistema internacional de unidades, parámetros eléctricos e instrumentos de medición para el uso de las unidades en los circuitos y su uso correcto de los instrumentos.</w:t>
            </w:r>
          </w:p>
          <w:p w:rsidR="00000000" w:rsidDel="00000000" w:rsidP="00000000" w:rsidRDefault="00000000" w:rsidRPr="00000000" w14:paraId="000001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Describir la topología de redes, ley de ohm y leyes de Kirchhoff para su uso correcto en los circuitos eléctricos.</w:t>
            </w:r>
          </w:p>
          <w:p w:rsidR="00000000" w:rsidDel="00000000" w:rsidP="00000000" w:rsidRDefault="00000000" w:rsidRPr="00000000" w14:paraId="000001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4">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circuitos mixtos con una sola fuente mediante los parámetros eléctricos y la ley de ohm.</w:t>
            </w:r>
          </w:p>
          <w:p w:rsidR="00000000" w:rsidDel="00000000" w:rsidP="00000000" w:rsidRDefault="00000000" w:rsidRPr="00000000" w14:paraId="000001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7">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el simulador electrónico multisim e instrumento de medición Multímetro para comprobar el resultado de los cálculos teóricos.</w:t>
            </w:r>
          </w:p>
          <w:p w:rsidR="00000000" w:rsidDel="00000000" w:rsidP="00000000" w:rsidRDefault="00000000" w:rsidRPr="00000000" w14:paraId="000001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9">
            <w:pPr>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4A">
            <w:pPr>
              <w:rPr>
                <w:rFonts w:ascii="Arial" w:cs="Arial" w:eastAsia="Arial" w:hAnsi="Arial"/>
                <w:sz w:val="18"/>
                <w:szCs w:val="18"/>
              </w:rPr>
            </w:pPr>
            <w:r w:rsidDel="00000000" w:rsidR="00000000" w:rsidRPr="00000000">
              <w:rPr>
                <w:rFonts w:ascii="Arial" w:cs="Arial" w:eastAsia="Arial" w:hAnsi="Arial"/>
                <w:sz w:val="18"/>
                <w:szCs w:val="18"/>
                <w:rtl w:val="0"/>
              </w:rPr>
              <w:t xml:space="preserve">Formar de equipos de 4 personas</w:t>
            </w:r>
          </w:p>
          <w:p w:rsidR="00000000" w:rsidDel="00000000" w:rsidP="00000000" w:rsidRDefault="00000000" w:rsidRPr="00000000" w14:paraId="000001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rPr>
                <w:rFonts w:ascii="Arial" w:cs="Arial" w:eastAsia="Arial" w:hAnsi="Arial"/>
                <w:sz w:val="18"/>
                <w:szCs w:val="18"/>
              </w:rPr>
            </w:pPr>
            <w:r w:rsidDel="00000000" w:rsidR="00000000" w:rsidRPr="00000000">
              <w:rPr>
                <w:rFonts w:ascii="Arial" w:cs="Arial" w:eastAsia="Arial" w:hAnsi="Arial"/>
                <w:sz w:val="18"/>
                <w:szCs w:val="18"/>
                <w:rtl w:val="0"/>
              </w:rPr>
              <w:t xml:space="preserve">Instalar el software del simulador electrónico Multisim.</w:t>
            </w:r>
          </w:p>
          <w:p w:rsidR="00000000" w:rsidDel="00000000" w:rsidP="00000000" w:rsidRDefault="00000000" w:rsidRPr="00000000" w14:paraId="000001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rPr>
                <w:rFonts w:ascii="Arial" w:cs="Arial" w:eastAsia="Arial" w:hAnsi="Arial"/>
                <w:sz w:val="18"/>
                <w:szCs w:val="18"/>
              </w:rPr>
            </w:pPr>
            <w:r w:rsidDel="00000000" w:rsidR="00000000" w:rsidRPr="00000000">
              <w:rPr>
                <w:rFonts w:ascii="Arial" w:cs="Arial" w:eastAsia="Arial" w:hAnsi="Arial"/>
                <w:sz w:val="18"/>
                <w:szCs w:val="18"/>
                <w:rtl w:val="0"/>
              </w:rPr>
              <w:t xml:space="preserve">Tomar notas de clase.</w:t>
            </w:r>
          </w:p>
          <w:p w:rsidR="00000000" w:rsidDel="00000000" w:rsidP="00000000" w:rsidRDefault="00000000" w:rsidRPr="00000000" w14:paraId="000001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w:t>
            </w:r>
          </w:p>
          <w:p w:rsidR="00000000" w:rsidDel="00000000" w:rsidP="00000000" w:rsidRDefault="00000000" w:rsidRPr="00000000" w14:paraId="000001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 selectos del libro de circuitos eléctricos.</w:t>
            </w:r>
          </w:p>
          <w:p w:rsidR="00000000" w:rsidDel="00000000" w:rsidP="00000000" w:rsidRDefault="00000000" w:rsidRPr="00000000" w14:paraId="0000015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circuitos eléctricos indicados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57">
            <w:pPr>
              <w:rPr>
                <w:rFonts w:ascii="Arial" w:cs="Arial" w:eastAsia="Arial" w:hAnsi="Arial"/>
                <w:sz w:val="18"/>
                <w:szCs w:val="18"/>
              </w:rPr>
            </w:pPr>
            <w:r w:rsidDel="00000000" w:rsidR="00000000" w:rsidRPr="00000000">
              <w:rPr>
                <w:rFonts w:ascii="Arial" w:cs="Arial" w:eastAsia="Arial" w:hAnsi="Arial"/>
                <w:sz w:val="18"/>
                <w:szCs w:val="18"/>
                <w:rtl w:val="0"/>
              </w:rPr>
              <w:t xml:space="preserve">- Listas de integrantes de los equipos</w:t>
            </w:r>
          </w:p>
          <w:p w:rsidR="00000000" w:rsidDel="00000000" w:rsidP="00000000" w:rsidRDefault="00000000" w:rsidRPr="00000000" w14:paraId="00000158">
            <w:pPr>
              <w:rPr>
                <w:rFonts w:ascii="Arial" w:cs="Arial" w:eastAsia="Arial" w:hAnsi="Arial"/>
                <w:sz w:val="18"/>
                <w:szCs w:val="18"/>
              </w:rPr>
            </w:pPr>
            <w:r w:rsidDel="00000000" w:rsidR="00000000" w:rsidRPr="00000000">
              <w:rPr>
                <w:rFonts w:ascii="Arial" w:cs="Arial" w:eastAsia="Arial" w:hAnsi="Arial"/>
                <w:sz w:val="18"/>
                <w:szCs w:val="18"/>
                <w:rtl w:val="0"/>
              </w:rPr>
              <w:t xml:space="preserve">- Software instalado en la computadora</w:t>
            </w:r>
          </w:p>
          <w:p w:rsidR="00000000" w:rsidDel="00000000" w:rsidP="00000000" w:rsidRDefault="00000000" w:rsidRPr="00000000" w14:paraId="00000159">
            <w:pPr>
              <w:rPr>
                <w:rFonts w:ascii="Arial" w:cs="Arial" w:eastAsia="Arial" w:hAnsi="Arial"/>
                <w:sz w:val="18"/>
                <w:szCs w:val="18"/>
              </w:rPr>
            </w:pPr>
            <w:r w:rsidDel="00000000" w:rsidR="00000000" w:rsidRPr="00000000">
              <w:rPr>
                <w:rFonts w:ascii="Arial" w:cs="Arial" w:eastAsia="Arial" w:hAnsi="Arial"/>
                <w:sz w:val="18"/>
                <w:szCs w:val="18"/>
                <w:rtl w:val="0"/>
              </w:rPr>
              <w:t xml:space="preserve">- Apuntes de clase.</w:t>
            </w:r>
          </w:p>
          <w:p w:rsidR="00000000" w:rsidDel="00000000" w:rsidP="00000000" w:rsidRDefault="00000000" w:rsidRPr="00000000" w14:paraId="0000015A">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Rubricas de evaluación de solución</w:t>
            </w:r>
          </w:p>
          <w:p w:rsidR="00000000" w:rsidDel="00000000" w:rsidP="00000000" w:rsidRDefault="00000000" w:rsidRPr="00000000" w14:paraId="0000015B">
            <w:pPr>
              <w:rPr>
                <w:rFonts w:ascii="Arial" w:cs="Arial" w:eastAsia="Arial" w:hAnsi="Arial"/>
                <w:sz w:val="18"/>
                <w:szCs w:val="18"/>
              </w:rPr>
            </w:pPr>
            <w:r w:rsidDel="00000000" w:rsidR="00000000" w:rsidRPr="00000000">
              <w:rPr>
                <w:rFonts w:ascii="Arial" w:cs="Arial" w:eastAsia="Arial" w:hAnsi="Arial"/>
                <w:sz w:val="18"/>
                <w:szCs w:val="18"/>
                <w:rtl w:val="0"/>
              </w:rPr>
              <w:t xml:space="preserve">  de ejercicios. Entregar soluciones en formato digital</w:t>
            </w:r>
          </w:p>
          <w:p w:rsidR="00000000" w:rsidDel="00000000" w:rsidP="00000000" w:rsidRDefault="00000000" w:rsidRPr="00000000" w14:paraId="0000015C">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 de evaluación de prácticas </w:t>
            </w:r>
          </w:p>
          <w:p w:rsidR="00000000" w:rsidDel="00000000" w:rsidP="00000000" w:rsidRDefault="00000000" w:rsidRPr="00000000" w14:paraId="0000015D">
            <w:pPr>
              <w:rPr>
                <w:rFonts w:ascii="Arial" w:cs="Arial" w:eastAsia="Arial" w:hAnsi="Arial"/>
                <w:sz w:val="18"/>
                <w:szCs w:val="18"/>
              </w:rPr>
            </w:pPr>
            <w:r w:rsidDel="00000000" w:rsidR="00000000" w:rsidRPr="00000000">
              <w:rPr>
                <w:rFonts w:ascii="Arial" w:cs="Arial" w:eastAsia="Arial" w:hAnsi="Arial"/>
                <w:sz w:val="18"/>
                <w:szCs w:val="18"/>
                <w:rtl w:val="0"/>
              </w:rPr>
              <w:t xml:space="preserve">  de laboratorio. Entregar reporte en formato digital</w:t>
            </w:r>
          </w:p>
          <w:p w:rsidR="00000000" w:rsidDel="00000000" w:rsidP="00000000" w:rsidRDefault="00000000" w:rsidRPr="00000000" w14:paraId="0000015E">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0">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Cap 1 : Pag. 1-15. </w:t>
            </w:r>
          </w:p>
          <w:p w:rsidR="00000000" w:rsidDel="00000000" w:rsidP="00000000" w:rsidRDefault="00000000" w:rsidRPr="00000000" w14:paraId="0000016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Problemas propuestos Cap.1 Pag. 36-38. </w:t>
            </w:r>
          </w:p>
          <w:p w:rsidR="00000000" w:rsidDel="00000000" w:rsidP="00000000" w:rsidRDefault="00000000" w:rsidRPr="00000000" w14:paraId="000001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Software Multisim Cap.1 Pag. 31-35. </w:t>
            </w:r>
          </w:p>
          <w:p w:rsidR="00000000" w:rsidDel="00000000" w:rsidP="00000000" w:rsidRDefault="00000000" w:rsidRPr="00000000" w14:paraId="0000016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Circuitos serie, paralelo, mixto. Cap.2 Pag. 39-63.</w:t>
            </w:r>
          </w:p>
          <w:p w:rsidR="00000000" w:rsidDel="00000000" w:rsidP="00000000" w:rsidRDefault="00000000" w:rsidRPr="00000000" w14:paraId="00000167">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68">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Problemas propuestos. Cap.2 Pag. 72-79.</w:t>
            </w:r>
          </w:p>
          <w:p w:rsidR="00000000" w:rsidDel="00000000" w:rsidP="00000000" w:rsidRDefault="00000000" w:rsidRPr="00000000" w14:paraId="000001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6D">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p w:rsidR="00000000" w:rsidDel="00000000" w:rsidP="00000000" w:rsidRDefault="00000000" w:rsidRPr="00000000" w14:paraId="000001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7">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p w:rsidR="00000000" w:rsidDel="00000000" w:rsidP="00000000" w:rsidRDefault="00000000" w:rsidRPr="00000000" w14:paraId="000001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F">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18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4">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5">
            <w:pPr>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6">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9">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B">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8D">
            <w:pPr>
              <w:rPr>
                <w:rFonts w:ascii="Arial" w:cs="Arial" w:eastAsia="Arial" w:hAnsi="Arial"/>
                <w:sz w:val="18"/>
                <w:szCs w:val="18"/>
              </w:rPr>
            </w:pPr>
            <w:r w:rsidDel="00000000" w:rsidR="00000000" w:rsidRPr="00000000">
              <w:rPr>
                <w:rtl w:val="0"/>
              </w:rPr>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8F">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1,2,3</w:t>
            </w:r>
          </w:p>
          <w:p w:rsidR="00000000" w:rsidDel="00000000" w:rsidP="00000000" w:rsidRDefault="00000000" w:rsidRPr="00000000" w14:paraId="00000190">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los circuitos serie, paralelo y mixto mediante el simulador electrónico y verificar sus tablas de resultados mediante el instrumento de medición el multímetro.</w:t>
            </w:r>
          </w:p>
          <w:p w:rsidR="00000000" w:rsidDel="00000000" w:rsidP="00000000" w:rsidRDefault="00000000" w:rsidRPr="00000000" w14:paraId="0000019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2">
            <w:pPr>
              <w:rPr>
                <w:rFonts w:ascii="Arial" w:cs="Arial" w:eastAsia="Arial" w:hAnsi="Arial"/>
                <w:sz w:val="18"/>
                <w:szCs w:val="18"/>
              </w:rPr>
            </w:pPr>
            <w:r w:rsidDel="00000000" w:rsidR="00000000" w:rsidRPr="00000000">
              <w:rPr>
                <w:rFonts w:ascii="Arial" w:cs="Arial" w:eastAsia="Arial" w:hAnsi="Arial"/>
                <w:sz w:val="18"/>
                <w:szCs w:val="18"/>
                <w:rtl w:val="0"/>
              </w:rPr>
              <w:t xml:space="preserve">Establecer el espacio en la plataforma web para la evaluación</w:t>
            </w:r>
          </w:p>
          <w:p w:rsidR="00000000" w:rsidDel="00000000" w:rsidP="00000000" w:rsidRDefault="00000000" w:rsidRPr="00000000" w14:paraId="0000019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9C">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arreglos de circuitos serie, paralelo, mixto y se comprueba la tabla de resultados mediante el instrumento de medición el multímetro.</w:t>
            </w:r>
          </w:p>
          <w:p w:rsidR="00000000" w:rsidDel="00000000" w:rsidP="00000000" w:rsidRDefault="00000000" w:rsidRPr="00000000" w14:paraId="0000019D">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A0">
            <w:pPr>
              <w:rPr>
                <w:rFonts w:ascii="Arial" w:cs="Arial" w:eastAsia="Arial" w:hAnsi="Arial"/>
                <w:sz w:val="18"/>
                <w:szCs w:val="18"/>
              </w:rPr>
            </w:pPr>
            <w:r w:rsidDel="00000000" w:rsidR="00000000" w:rsidRPr="00000000">
              <w:rPr>
                <w:rFonts w:ascii="Arial" w:cs="Arial" w:eastAsia="Arial" w:hAnsi="Arial"/>
                <w:sz w:val="18"/>
                <w:szCs w:val="18"/>
                <w:rtl w:val="0"/>
              </w:rPr>
              <w:t xml:space="preserve">Rubrica de evaluación de prácticas de laboratorio.</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A2">
            <w:pPr>
              <w:rPr>
                <w:rFonts w:ascii="Arial" w:cs="Arial" w:eastAsia="Arial" w:hAnsi="Arial"/>
                <w:sz w:val="18"/>
                <w:szCs w:val="18"/>
              </w:rPr>
            </w:pPr>
            <w:r w:rsidDel="00000000" w:rsidR="00000000" w:rsidRPr="00000000">
              <w:rPr>
                <w:rFonts w:ascii="Arial" w:cs="Arial" w:eastAsia="Arial" w:hAnsi="Arial"/>
                <w:sz w:val="18"/>
                <w:szCs w:val="18"/>
                <w:rtl w:val="0"/>
              </w:rPr>
              <w:t xml:space="preserve">Protoboard, computadora, multímetro.</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1A4">
            <w:pPr>
              <w:rPr>
                <w:rFonts w:ascii="Arial" w:cs="Arial" w:eastAsia="Arial" w:hAnsi="Arial"/>
                <w:sz w:val="18"/>
                <w:szCs w:val="18"/>
              </w:rPr>
            </w:pPr>
            <w:r w:rsidDel="00000000" w:rsidR="00000000" w:rsidRPr="00000000">
              <w:rPr>
                <w:rFonts w:ascii="Arial" w:cs="Arial" w:eastAsia="Arial" w:hAnsi="Arial"/>
                <w:sz w:val="18"/>
                <w:szCs w:val="18"/>
                <w:rtl w:val="0"/>
              </w:rPr>
              <w:t xml:space="preserve"> 6 hrs.</w:t>
            </w:r>
          </w:p>
          <w:p w:rsidR="00000000" w:rsidDel="00000000" w:rsidP="00000000" w:rsidRDefault="00000000" w:rsidRPr="00000000" w14:paraId="000001A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7">
            <w:pPr>
              <w:rPr>
                <w:rFonts w:ascii="Arial" w:cs="Arial" w:eastAsia="Arial" w:hAnsi="Arial"/>
                <w:sz w:val="18"/>
                <w:szCs w:val="18"/>
              </w:rPr>
            </w:pPr>
            <w:r w:rsidDel="00000000" w:rsidR="00000000" w:rsidRPr="00000000">
              <w:rPr>
                <w:rtl w:val="0"/>
              </w:rPr>
            </w:r>
          </w:p>
        </w:tc>
      </w:tr>
      <w:tr>
        <w:trPr>
          <w:cantSplit w:val="0"/>
          <w:trHeight w:val="275" w:hRule="atLeast"/>
          <w:tblHeader w:val="0"/>
        </w:trPr>
        <w:tc>
          <w:tcPr>
            <w:gridSpan w:val="9"/>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A8">
            <w:pPr>
              <w:jc w:val="center"/>
              <w:rPr>
                <w:rFonts w:ascii="Arial" w:cs="Arial" w:eastAsia="Arial" w:hAnsi="Arial"/>
              </w:rPr>
            </w:pPr>
            <w:r w:rsidDel="00000000" w:rsidR="00000000" w:rsidRPr="00000000">
              <w:rPr>
                <w:rFonts w:ascii="Arial" w:cs="Arial" w:eastAsia="Arial" w:hAnsi="Arial"/>
                <w:b w:val="1"/>
                <w:sz w:val="22"/>
                <w:szCs w:val="22"/>
                <w:rtl w:val="0"/>
              </w:rPr>
              <w:t xml:space="preserve">Unidad temática 2: Técnica de análisis</w:t>
            </w:r>
            <w:r w:rsidDel="00000000" w:rsidR="00000000" w:rsidRPr="00000000">
              <w:rPr>
                <w:rtl w:val="0"/>
              </w:rPr>
            </w:r>
          </w:p>
        </w:tc>
      </w:tr>
      <w:tr>
        <w:trPr>
          <w:cantSplit w:val="0"/>
          <w:trHeight w:val="222" w:hRule="atLeast"/>
          <w:tblHeader w:val="0"/>
        </w:trPr>
        <w:tc>
          <w:tcPr>
            <w:gridSpan w:val="9"/>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1B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de la unidad temática: Usa los diferentes métodos de análisis en los arreglos de circuitos eléctricos básicos y avanzados.</w:t>
            </w:r>
          </w:p>
          <w:p w:rsidR="00000000" w:rsidDel="00000000" w:rsidP="00000000" w:rsidRDefault="00000000" w:rsidRPr="00000000" w14:paraId="000001B2">
            <w:pPr>
              <w:rPr>
                <w:rFonts w:ascii="Arial" w:cs="Arial" w:eastAsia="Arial" w:hAnsi="Arial"/>
                <w:sz w:val="18"/>
                <w:szCs w:val="18"/>
              </w:rPr>
            </w:pPr>
            <w:r w:rsidDel="00000000" w:rsidR="00000000" w:rsidRPr="00000000">
              <w:rPr>
                <w:rtl w:val="0"/>
              </w:rPr>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B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B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C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C4">
            <w:pPr>
              <w:spacing w:line="259"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Técnicas de Análisis (18 hrs. )</w:t>
            </w:r>
          </w:p>
          <w:p w:rsidR="00000000" w:rsidDel="00000000" w:rsidP="00000000" w:rsidRDefault="00000000" w:rsidRPr="00000000" w14:paraId="000001C5">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Mallas y súper mallas. (4 hrs.)</w:t>
            </w:r>
          </w:p>
          <w:p w:rsidR="00000000" w:rsidDel="00000000" w:rsidP="00000000" w:rsidRDefault="00000000" w:rsidRPr="00000000" w14:paraId="000001C6">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Nodos y súper   nodos.(4 hrs.)</w:t>
            </w:r>
          </w:p>
          <w:p w:rsidR="00000000" w:rsidDel="00000000" w:rsidP="00000000" w:rsidRDefault="00000000" w:rsidRPr="00000000" w14:paraId="000001C7">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Conversión de fuentes. (2 hrs.)</w:t>
            </w:r>
          </w:p>
          <w:p w:rsidR="00000000" w:rsidDel="00000000" w:rsidP="00000000" w:rsidRDefault="00000000" w:rsidRPr="00000000" w14:paraId="000001C8">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Conversión delta-estrella(2 hrs.).</w:t>
            </w:r>
          </w:p>
          <w:p w:rsidR="00000000" w:rsidDel="00000000" w:rsidP="00000000" w:rsidRDefault="00000000" w:rsidRPr="00000000" w14:paraId="000001C9">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Uso del Simulador Electrónico en mallas, nodos (2 hrs)</w:t>
            </w:r>
          </w:p>
          <w:p w:rsidR="00000000" w:rsidDel="00000000" w:rsidP="00000000" w:rsidRDefault="00000000" w:rsidRPr="00000000" w14:paraId="000001CA">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 Uso del instrumento de medición osciloscopio </w:t>
            </w:r>
          </w:p>
          <w:p w:rsidR="00000000" w:rsidDel="00000000" w:rsidP="00000000" w:rsidRDefault="00000000" w:rsidRPr="00000000" w14:paraId="000001CB">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 Actividad 4: Circuito malla.(2 hrs.)</w:t>
            </w:r>
          </w:p>
          <w:p w:rsidR="00000000" w:rsidDel="00000000" w:rsidP="00000000" w:rsidRDefault="00000000" w:rsidRPr="00000000" w14:paraId="000001CC">
            <w:pPr>
              <w:spacing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 Actividad 5: Puente de Wheatstone(2 hrs.)</w:t>
            </w:r>
          </w:p>
          <w:p w:rsidR="00000000" w:rsidDel="00000000" w:rsidP="00000000" w:rsidRDefault="00000000" w:rsidRPr="00000000" w14:paraId="000001CD">
            <w:pPr>
              <w:spacing w:line="259"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E">
            <w:pPr>
              <w:spacing w:line="259" w:lineRule="auto"/>
              <w:rPr>
                <w:rFonts w:ascii="Arial" w:cs="Arial" w:eastAsia="Arial" w:hAnsi="Arial"/>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1">
            <w:pPr>
              <w:rPr>
                <w:rFonts w:ascii="Arial" w:cs="Arial" w:eastAsia="Arial" w:hAnsi="Arial"/>
                <w:sz w:val="18"/>
                <w:szCs w:val="18"/>
              </w:rPr>
            </w:pPr>
            <w:r w:rsidDel="00000000" w:rsidR="00000000" w:rsidRPr="00000000">
              <w:rPr>
                <w:rFonts w:ascii="Arial" w:cs="Arial" w:eastAsia="Arial" w:hAnsi="Arial"/>
                <w:sz w:val="18"/>
                <w:szCs w:val="18"/>
                <w:rtl w:val="0"/>
              </w:rPr>
              <w:t xml:space="preserve">CONOCIMIENTOS;</w:t>
            </w:r>
          </w:p>
          <w:p w:rsidR="00000000" w:rsidDel="00000000" w:rsidP="00000000" w:rsidRDefault="00000000" w:rsidRPr="00000000" w14:paraId="000001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3">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Uso De las técnicas de análisis de mallas y nodos para la solución de sistemas eléctricos de corriente directa.</w:t>
            </w:r>
          </w:p>
          <w:p w:rsidR="00000000" w:rsidDel="00000000" w:rsidP="00000000" w:rsidRDefault="00000000" w:rsidRPr="00000000" w14:paraId="000001D4">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5">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 (software) Multisim en la simulación de diferentes circuitos eléctricos.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7">
            <w:pPr>
              <w:rPr>
                <w:rFonts w:ascii="Arial" w:cs="Arial" w:eastAsia="Arial" w:hAnsi="Arial"/>
                <w:sz w:val="18"/>
                <w:szCs w:val="18"/>
              </w:rPr>
            </w:pPr>
            <w:r w:rsidDel="00000000" w:rsidR="00000000" w:rsidRPr="00000000">
              <w:rPr>
                <w:rFonts w:ascii="Arial" w:cs="Arial" w:eastAsia="Arial" w:hAnsi="Arial"/>
                <w:sz w:val="18"/>
                <w:szCs w:val="18"/>
                <w:rtl w:val="0"/>
              </w:rPr>
              <w:t xml:space="preserve">HABILIDADES:</w:t>
            </w:r>
          </w:p>
          <w:p w:rsidR="00000000" w:rsidDel="00000000" w:rsidP="00000000" w:rsidRDefault="00000000" w:rsidRPr="00000000" w14:paraId="000001D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numPr>
                <w:ilvl w:val="0"/>
                <w:numId w:val="1"/>
              </w:numPr>
              <w:ind w:left="283"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Uso del voltímetro como instrumento de medición de parámetros eléctricos.</w:t>
            </w:r>
          </w:p>
          <w:p w:rsidR="00000000" w:rsidDel="00000000" w:rsidP="00000000" w:rsidRDefault="00000000" w:rsidRPr="00000000" w14:paraId="000001DA">
            <w:pPr>
              <w:ind w:left="283"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B">
            <w:pPr>
              <w:ind w:left="283" w:firstLine="0"/>
              <w:rPr>
                <w:rFonts w:ascii="Arial" w:cs="Arial" w:eastAsia="Arial" w:hAnsi="Arial"/>
                <w:sz w:val="18"/>
                <w:szCs w:val="18"/>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Solución teórica de problemas en que se utilizan estos conceptos.</w:t>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Construcción de un circuito físico de malla comprobando los cálculos teóricos con los instrumentos de medición.</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E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E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E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E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1E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1EC">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las mallas y super mallas mediante las características eléctricas de dichos arreglos.</w:t>
            </w:r>
          </w:p>
          <w:p w:rsidR="00000000" w:rsidDel="00000000" w:rsidP="00000000" w:rsidRDefault="00000000" w:rsidRPr="00000000" w14:paraId="000001E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2">
            <w:pPr>
              <w:rPr>
                <w:rFonts w:ascii="Arial" w:cs="Arial" w:eastAsia="Arial" w:hAnsi="Arial"/>
                <w:sz w:val="18"/>
                <w:szCs w:val="18"/>
              </w:rPr>
            </w:pPr>
            <w:r w:rsidDel="00000000" w:rsidR="00000000" w:rsidRPr="00000000">
              <w:rPr>
                <w:rFonts w:ascii="Arial" w:cs="Arial" w:eastAsia="Arial" w:hAnsi="Arial"/>
                <w:sz w:val="18"/>
                <w:szCs w:val="18"/>
                <w:rtl w:val="0"/>
              </w:rPr>
              <w:t xml:space="preserve">Explicar los nodos y super nodos mediante las características eléctricas de dichos arreglos.</w:t>
            </w:r>
          </w:p>
          <w:p w:rsidR="00000000" w:rsidDel="00000000" w:rsidP="00000000" w:rsidRDefault="00000000" w:rsidRPr="00000000" w14:paraId="000001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rPr>
                <w:rFonts w:ascii="Arial" w:cs="Arial" w:eastAsia="Arial" w:hAnsi="Arial"/>
                <w:sz w:val="18"/>
                <w:szCs w:val="18"/>
              </w:rPr>
            </w:pPr>
            <w:r w:rsidDel="00000000" w:rsidR="00000000" w:rsidRPr="00000000">
              <w:rPr>
                <w:rFonts w:ascii="Arial" w:cs="Arial" w:eastAsia="Arial" w:hAnsi="Arial"/>
                <w:sz w:val="18"/>
                <w:szCs w:val="18"/>
                <w:rtl w:val="0"/>
              </w:rPr>
              <w:t xml:space="preserve">Exponer la conversión de fuentes para obtener los circuitos eléctricos de fuente de voltaje a fuente corriente y viceversa.</w:t>
            </w:r>
          </w:p>
          <w:p w:rsidR="00000000" w:rsidDel="00000000" w:rsidP="00000000" w:rsidRDefault="00000000" w:rsidRPr="00000000" w14:paraId="000001F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 para resolver arreglos de mallas y nodos en arreglos eléctricos complejos </w:t>
            </w:r>
          </w:p>
          <w:p w:rsidR="00000000" w:rsidDel="00000000" w:rsidP="00000000" w:rsidRDefault="00000000" w:rsidRPr="00000000" w14:paraId="000001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5">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los arreglos delta – estrella, estrella -delta para resolver circuitos eléctricos complejos.</w:t>
            </w:r>
          </w:p>
          <w:p w:rsidR="00000000" w:rsidDel="00000000" w:rsidP="00000000" w:rsidRDefault="00000000" w:rsidRPr="00000000" w14:paraId="00000206">
            <w:pPr>
              <w:rPr>
                <w:rFonts w:ascii="Arial" w:cs="Arial" w:eastAsia="Arial" w:hAnsi="Arial"/>
                <w:sz w:val="20"/>
                <w:szCs w:val="20"/>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07">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Responder las preguntas de repaso que haga el profesor.</w:t>
            </w:r>
          </w:p>
          <w:p w:rsidR="00000000" w:rsidDel="00000000" w:rsidP="00000000" w:rsidRDefault="00000000" w:rsidRPr="00000000" w14:paraId="000002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9">
            <w:pPr>
              <w:rPr>
                <w:rFonts w:ascii="Arial" w:cs="Arial" w:eastAsia="Arial" w:hAnsi="Arial"/>
                <w:sz w:val="18"/>
                <w:szCs w:val="18"/>
              </w:rPr>
            </w:pPr>
            <w:r w:rsidDel="00000000" w:rsidR="00000000" w:rsidRPr="00000000">
              <w:rPr>
                <w:rFonts w:ascii="Arial" w:cs="Arial" w:eastAsia="Arial" w:hAnsi="Arial"/>
                <w:sz w:val="18"/>
                <w:szCs w:val="18"/>
                <w:rtl w:val="0"/>
              </w:rPr>
              <w:t xml:space="preserve">Tomar notas de clase.</w:t>
            </w:r>
          </w:p>
          <w:p w:rsidR="00000000" w:rsidDel="00000000" w:rsidP="00000000" w:rsidRDefault="00000000" w:rsidRPr="00000000" w14:paraId="000002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B">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w:t>
            </w:r>
          </w:p>
          <w:p w:rsidR="00000000" w:rsidDel="00000000" w:rsidP="00000000" w:rsidRDefault="00000000" w:rsidRPr="00000000" w14:paraId="000002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D">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 selectos del libro de circuitos eléctricos.</w:t>
            </w:r>
          </w:p>
          <w:p w:rsidR="00000000" w:rsidDel="00000000" w:rsidP="00000000" w:rsidRDefault="00000000" w:rsidRPr="00000000" w14:paraId="0000020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F">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circuitos eléctricos indicados</w:t>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3">
            <w:pPr>
              <w:rPr>
                <w:rFonts w:ascii="Arial" w:cs="Arial" w:eastAsia="Arial" w:hAnsi="Arial"/>
                <w:sz w:val="18"/>
                <w:szCs w:val="18"/>
              </w:rPr>
            </w:pPr>
            <w:r w:rsidDel="00000000" w:rsidR="00000000" w:rsidRPr="00000000">
              <w:rPr>
                <w:rFonts w:ascii="Arial" w:cs="Arial" w:eastAsia="Arial" w:hAnsi="Arial"/>
                <w:sz w:val="18"/>
                <w:szCs w:val="18"/>
                <w:rtl w:val="0"/>
              </w:rPr>
              <w:t xml:space="preserve">- Apuntes de clase.</w:t>
            </w:r>
          </w:p>
          <w:p w:rsidR="00000000" w:rsidDel="00000000" w:rsidP="00000000" w:rsidRDefault="00000000" w:rsidRPr="00000000" w14:paraId="000002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5">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Rubricas de evaluación de solución</w:t>
            </w:r>
          </w:p>
          <w:p w:rsidR="00000000" w:rsidDel="00000000" w:rsidP="00000000" w:rsidRDefault="00000000" w:rsidRPr="00000000" w14:paraId="00000216">
            <w:pPr>
              <w:rPr>
                <w:rFonts w:ascii="Arial" w:cs="Arial" w:eastAsia="Arial" w:hAnsi="Arial"/>
                <w:sz w:val="18"/>
                <w:szCs w:val="18"/>
              </w:rPr>
            </w:pPr>
            <w:r w:rsidDel="00000000" w:rsidR="00000000" w:rsidRPr="00000000">
              <w:rPr>
                <w:rFonts w:ascii="Arial" w:cs="Arial" w:eastAsia="Arial" w:hAnsi="Arial"/>
                <w:sz w:val="18"/>
                <w:szCs w:val="18"/>
                <w:rtl w:val="0"/>
              </w:rPr>
              <w:t xml:space="preserve">  de ejercicios. Entregar soluciones en</w:t>
            </w:r>
          </w:p>
          <w:p w:rsidR="00000000" w:rsidDel="00000000" w:rsidP="00000000" w:rsidRDefault="00000000" w:rsidRPr="00000000" w14:paraId="00000217">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21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 de evaluación de prácticas </w:t>
            </w:r>
          </w:p>
          <w:p w:rsidR="00000000" w:rsidDel="00000000" w:rsidP="00000000" w:rsidRDefault="00000000" w:rsidRPr="00000000" w14:paraId="0000021A">
            <w:pPr>
              <w:rPr>
                <w:rFonts w:ascii="Arial" w:cs="Arial" w:eastAsia="Arial" w:hAnsi="Arial"/>
                <w:sz w:val="18"/>
                <w:szCs w:val="18"/>
              </w:rPr>
            </w:pPr>
            <w:r w:rsidDel="00000000" w:rsidR="00000000" w:rsidRPr="00000000">
              <w:rPr>
                <w:rFonts w:ascii="Arial" w:cs="Arial" w:eastAsia="Arial" w:hAnsi="Arial"/>
                <w:sz w:val="18"/>
                <w:szCs w:val="18"/>
                <w:rtl w:val="0"/>
              </w:rPr>
              <w:t xml:space="preserve">  de laboratorio. Entregar reporte en</w:t>
            </w:r>
          </w:p>
          <w:p w:rsidR="00000000" w:rsidDel="00000000" w:rsidP="00000000" w:rsidRDefault="00000000" w:rsidRPr="00000000" w14:paraId="0000021B">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21C">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1E">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Análisis de  Mallas . Cap.3 Pag.94-104.</w:t>
            </w:r>
          </w:p>
          <w:p w:rsidR="00000000" w:rsidDel="00000000" w:rsidP="00000000" w:rsidRDefault="00000000" w:rsidRPr="00000000" w14:paraId="0000021F">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20">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Análisis de Nodos.. Cap.3 Pag.104-116.</w:t>
            </w:r>
          </w:p>
          <w:p w:rsidR="00000000" w:rsidDel="00000000" w:rsidP="00000000" w:rsidRDefault="00000000" w:rsidRPr="00000000" w14:paraId="000002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3">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Fuentes de Corriente. Cap.3 Pag.81-94</w:t>
            </w:r>
          </w:p>
          <w:p w:rsidR="00000000" w:rsidDel="00000000" w:rsidP="00000000" w:rsidRDefault="00000000" w:rsidRPr="00000000" w14:paraId="0000022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6">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Simulador electrónico Multisim. Cap.3 Pag.131-132</w:t>
            </w:r>
          </w:p>
          <w:p w:rsidR="00000000" w:rsidDel="00000000" w:rsidP="00000000" w:rsidRDefault="00000000" w:rsidRPr="00000000" w14:paraId="000002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8">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Arreglos delta -estrella . Cap.3 Pag.116-125</w:t>
            </w:r>
          </w:p>
          <w:p w:rsidR="00000000" w:rsidDel="00000000" w:rsidP="00000000" w:rsidRDefault="00000000" w:rsidRPr="00000000" w14:paraId="000002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A">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Problemas propuestos. Cap.3 Pag.132-141</w:t>
            </w:r>
          </w:p>
          <w:p w:rsidR="00000000" w:rsidDel="00000000" w:rsidP="00000000" w:rsidRDefault="00000000" w:rsidRPr="00000000" w14:paraId="000002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1">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32">
            <w:pPr>
              <w:rPr>
                <w:rFonts w:ascii="Arial" w:cs="Arial" w:eastAsia="Arial" w:hAnsi="Arial"/>
                <w:sz w:val="18"/>
                <w:szCs w:val="18"/>
              </w:rPr>
            </w:pPr>
            <w:r w:rsidDel="00000000" w:rsidR="00000000" w:rsidRPr="00000000">
              <w:rPr>
                <w:rFonts w:ascii="Arial" w:cs="Arial" w:eastAsia="Arial" w:hAnsi="Arial"/>
                <w:sz w:val="18"/>
                <w:szCs w:val="18"/>
                <w:rtl w:val="0"/>
              </w:rPr>
              <w:t xml:space="preserve">4 hr.</w:t>
            </w:r>
          </w:p>
          <w:p w:rsidR="00000000" w:rsidDel="00000000" w:rsidP="00000000" w:rsidRDefault="00000000" w:rsidRPr="00000000" w14:paraId="000002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9">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p w:rsidR="00000000" w:rsidDel="00000000" w:rsidP="00000000" w:rsidRDefault="00000000" w:rsidRPr="00000000" w14:paraId="0000023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hrs.</w:t>
            </w:r>
          </w:p>
          <w:p w:rsidR="00000000" w:rsidDel="00000000" w:rsidP="00000000" w:rsidRDefault="00000000" w:rsidRPr="00000000" w14:paraId="000002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A">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2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3">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25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A">
            <w:pPr>
              <w:rPr>
                <w:rFonts w:ascii="Arial" w:cs="Arial" w:eastAsia="Arial" w:hAnsi="Arial"/>
                <w:sz w:val="18"/>
                <w:szCs w:val="18"/>
              </w:rPr>
            </w:pPr>
            <w:r w:rsidDel="00000000" w:rsidR="00000000" w:rsidRPr="00000000">
              <w:rPr>
                <w:rtl w:val="0"/>
              </w:rPr>
            </w:r>
          </w:p>
        </w:tc>
      </w:tr>
      <w:tr>
        <w:trPr>
          <w:cantSplit w:val="0"/>
          <w:trHeight w:val="178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5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D">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Actividades 4: Circuito malla </w:t>
            </w:r>
          </w:p>
          <w:p w:rsidR="00000000" w:rsidDel="00000000" w:rsidP="00000000" w:rsidRDefault="00000000" w:rsidRPr="00000000" w14:paraId="0000025E">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el circuito de malla mediante el simulador electrónico y verificar sus tablas de resultados mediante los instrumentos de medición el multímetro y osciloscopio</w:t>
            </w:r>
          </w:p>
          <w:p w:rsidR="00000000" w:rsidDel="00000000" w:rsidP="00000000" w:rsidRDefault="00000000" w:rsidRPr="00000000" w14:paraId="000002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0">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5:</w:t>
            </w:r>
          </w:p>
          <w:p w:rsidR="00000000" w:rsidDel="00000000" w:rsidP="00000000" w:rsidRDefault="00000000" w:rsidRPr="00000000" w14:paraId="00000261">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el circuito de wheatstone mediante el simulador electrónico y verificar sus tablas de resultados mediante los instrumentos de medición el multímetro y osciloscopio</w:t>
            </w:r>
          </w:p>
          <w:p w:rsidR="00000000" w:rsidDel="00000000" w:rsidP="00000000" w:rsidRDefault="00000000" w:rsidRPr="00000000" w14:paraId="0000026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3">
            <w:pPr>
              <w:rPr>
                <w:rFonts w:ascii="Arial" w:cs="Arial" w:eastAsia="Arial" w:hAnsi="Arial"/>
                <w:sz w:val="18"/>
                <w:szCs w:val="18"/>
              </w:rPr>
            </w:pPr>
            <w:r w:rsidDel="00000000" w:rsidR="00000000" w:rsidRPr="00000000">
              <w:rPr>
                <w:rFonts w:ascii="Arial" w:cs="Arial" w:eastAsia="Arial" w:hAnsi="Arial"/>
                <w:sz w:val="18"/>
                <w:szCs w:val="18"/>
                <w:rtl w:val="0"/>
              </w:rPr>
              <w:t xml:space="preserve">Establecer el espacio en la plataforma web para la evaluación.</w:t>
            </w:r>
          </w:p>
        </w:tc>
        <w:tc>
          <w:tcPr>
            <w:gridSpan w:val="3"/>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6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5">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el arreglo del circuitos de malla y se comprueba la tabla de resultados teóricos mediante el instrumento de medición el multímetro y osciloscopio</w:t>
            </w:r>
          </w:p>
          <w:p w:rsidR="00000000" w:rsidDel="00000000" w:rsidP="00000000" w:rsidRDefault="00000000" w:rsidRPr="00000000" w14:paraId="0000026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7">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el arreglo del circuitos de Wheatstone y se comprueba la tabla de resultados teóricos mediante el instrumento de medición el multímetro y osciloscopio</w:t>
            </w:r>
          </w:p>
          <w:p w:rsidR="00000000" w:rsidDel="00000000" w:rsidP="00000000" w:rsidRDefault="00000000" w:rsidRPr="00000000" w14:paraId="0000026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9">
            <w:pPr>
              <w:rPr>
                <w:rFonts w:ascii="Arial" w:cs="Arial" w:eastAsia="Arial" w:hAnsi="Arial"/>
                <w:sz w:val="18"/>
                <w:szCs w:val="18"/>
              </w:rPr>
            </w:pPr>
            <w:r w:rsidDel="00000000" w:rsidR="00000000" w:rsidRPr="00000000">
              <w:rPr>
                <w:rFonts w:ascii="Arial" w:cs="Arial" w:eastAsia="Arial" w:hAnsi="Arial"/>
                <w:sz w:val="18"/>
                <w:szCs w:val="18"/>
                <w:rtl w:val="0"/>
              </w:rPr>
              <w:t xml:space="preserve">Usar software Mutisim en arreglos de circuitos eléctricos mallas y nodos.</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6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D">
            <w:pPr>
              <w:rPr>
                <w:rFonts w:ascii="Arial" w:cs="Arial" w:eastAsia="Arial" w:hAnsi="Arial"/>
                <w:sz w:val="18"/>
                <w:szCs w:val="18"/>
              </w:rPr>
            </w:pPr>
            <w:r w:rsidDel="00000000" w:rsidR="00000000" w:rsidRPr="00000000">
              <w:rPr>
                <w:rFonts w:ascii="Arial" w:cs="Arial" w:eastAsia="Arial" w:hAnsi="Arial"/>
                <w:sz w:val="18"/>
                <w:szCs w:val="18"/>
                <w:rtl w:val="0"/>
              </w:rPr>
              <w:t xml:space="preserve">Rubrica de evaluación de prácticas de laboratorio.</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0">
            <w:pPr>
              <w:rPr>
                <w:rFonts w:ascii="Arial" w:cs="Arial" w:eastAsia="Arial" w:hAnsi="Arial"/>
                <w:sz w:val="18"/>
                <w:szCs w:val="18"/>
              </w:rPr>
            </w:pPr>
            <w:r w:rsidDel="00000000" w:rsidR="00000000" w:rsidRPr="00000000">
              <w:rPr>
                <w:rFonts w:ascii="Arial" w:cs="Arial" w:eastAsia="Arial" w:hAnsi="Arial"/>
                <w:sz w:val="18"/>
                <w:szCs w:val="18"/>
                <w:rtl w:val="0"/>
              </w:rPr>
              <w:t xml:space="preserve">Protoboard, computadora, multímetro, osciloscopio.</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2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2">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2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2 hrs.</w:t>
            </w:r>
          </w:p>
          <w:p w:rsidR="00000000" w:rsidDel="00000000" w:rsidP="00000000" w:rsidRDefault="00000000" w:rsidRPr="00000000" w14:paraId="0000027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B">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D">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E">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1">
            <w:pPr>
              <w:jc w:val="both"/>
              <w:rPr>
                <w:rFonts w:ascii="Arial" w:cs="Arial" w:eastAsia="Arial" w:hAnsi="Arial"/>
                <w:sz w:val="18"/>
                <w:szCs w:val="18"/>
              </w:rPr>
            </w:pPr>
            <w:r w:rsidDel="00000000" w:rsidR="00000000" w:rsidRPr="00000000">
              <w:rPr>
                <w:rtl w:val="0"/>
              </w:rPr>
            </w:r>
          </w:p>
        </w:tc>
      </w:tr>
      <w:tr>
        <w:trPr>
          <w:cantSplit w:val="0"/>
          <w:trHeight w:val="275" w:hRule="atLeast"/>
          <w:tblHeader w:val="0"/>
        </w:trPr>
        <w:tc>
          <w:tcPr>
            <w:gridSpan w:val="9"/>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8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 Teoremas, Inductancia y Capacitancia </w:t>
            </w:r>
          </w:p>
          <w:p w:rsidR="00000000" w:rsidDel="00000000" w:rsidP="00000000" w:rsidRDefault="00000000" w:rsidRPr="00000000" w14:paraId="00000285">
            <w:pPr>
              <w:jc w:val="center"/>
              <w:rPr>
                <w:rFonts w:ascii="Arial" w:cs="Arial" w:eastAsia="Arial" w:hAnsi="Arial"/>
              </w:rPr>
            </w:pPr>
            <w:r w:rsidDel="00000000" w:rsidR="00000000" w:rsidRPr="00000000">
              <w:rPr>
                <w:rtl w:val="0"/>
              </w:rPr>
            </w:r>
          </w:p>
        </w:tc>
      </w:tr>
      <w:tr>
        <w:trPr>
          <w:cantSplit w:val="0"/>
          <w:trHeight w:val="336" w:hRule="atLeast"/>
          <w:tblHeader w:val="0"/>
        </w:trPr>
        <w:tc>
          <w:tcPr>
            <w:gridSpan w:val="9"/>
            <w:tcBorders>
              <w:top w:color="00000a" w:space="0" w:sz="4" w:val="single"/>
              <w:left w:color="00000a" w:space="0" w:sz="4" w:val="single"/>
              <w:bottom w:color="00000a" w:space="0" w:sz="4" w:val="single"/>
              <w:right w:color="00000a" w:space="0" w:sz="4" w:val="single"/>
            </w:tcBorders>
            <w:shd w:fill="d9ead3" w:val="clear"/>
            <w:tcMar>
              <w:left w:w="55.0" w:type="dxa"/>
            </w:tcMar>
          </w:tcPr>
          <w:p w:rsidR="00000000" w:rsidDel="00000000" w:rsidP="00000000" w:rsidRDefault="00000000" w:rsidRPr="00000000" w14:paraId="0000028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Objetivo de la unidad temática: Aplica los diferentes teoremas para reducir cualquier red en serie - paralelo de dos terminales con cualquier número de fuentes a una sola (voltaje-resistencia en serie., corriente - resistencia en paralelo)</w:t>
            </w:r>
          </w:p>
          <w:p w:rsidR="00000000" w:rsidDel="00000000" w:rsidP="00000000" w:rsidRDefault="00000000" w:rsidRPr="00000000" w14:paraId="0000028F">
            <w:pPr>
              <w:rPr>
                <w:rFonts w:ascii="Arial" w:cs="Arial" w:eastAsia="Arial" w:hAnsi="Arial"/>
                <w:sz w:val="18"/>
                <w:szCs w:val="18"/>
              </w:rPr>
            </w:pPr>
            <w:r w:rsidDel="00000000" w:rsidR="00000000" w:rsidRPr="00000000">
              <w:rPr>
                <w:rtl w:val="0"/>
              </w:rPr>
            </w:r>
          </w:p>
        </w:tc>
      </w:tr>
      <w:tr>
        <w:trPr>
          <w:cantSplit w:val="0"/>
          <w:trHeight w:val="274" w:hRule="atLeast"/>
          <w:tblHeader w:val="0"/>
        </w:trPr>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9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 temático</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9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Saberes involucrados</w:t>
            </w:r>
          </w:p>
        </w:tc>
        <w:tc>
          <w:tcPr>
            <w:gridSpan w:val="3"/>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9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de la unidad temática</w:t>
            </w:r>
          </w:p>
        </w:tc>
      </w:tr>
      <w:tr>
        <w:trPr>
          <w:cantSplit w:val="0"/>
          <w:trHeight w:val="850" w:hRule="atLeast"/>
          <w:tblHeader w:val="0"/>
        </w:trPr>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1">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Teoremas, Inductancia y Capacitancia (32 hrs.)</w:t>
            </w:r>
          </w:p>
          <w:p w:rsidR="00000000" w:rsidDel="00000000" w:rsidP="00000000" w:rsidRDefault="00000000" w:rsidRPr="00000000" w14:paraId="000002A2">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Linealidad y superposición. (2 hrs)</w:t>
            </w:r>
          </w:p>
          <w:p w:rsidR="00000000" w:rsidDel="00000000" w:rsidP="00000000" w:rsidRDefault="00000000" w:rsidRPr="00000000" w14:paraId="000002A3">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Thevenin. (2 hrs.)</w:t>
            </w:r>
          </w:p>
          <w:p w:rsidR="00000000" w:rsidDel="00000000" w:rsidP="00000000" w:rsidRDefault="00000000" w:rsidRPr="00000000" w14:paraId="000002A4">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Norton. (2 hrs.)</w:t>
            </w:r>
          </w:p>
          <w:p w:rsidR="00000000" w:rsidDel="00000000" w:rsidP="00000000" w:rsidRDefault="00000000" w:rsidRPr="00000000" w14:paraId="000002A5">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3.4 Teorema de máxima transferencia de potencia. (2 hrs.)</w:t>
            </w:r>
          </w:p>
          <w:p w:rsidR="00000000" w:rsidDel="00000000" w:rsidP="00000000" w:rsidRDefault="00000000" w:rsidRPr="00000000" w14:paraId="000002A6">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 Teorema de Millman. (2 hrs.)</w:t>
            </w:r>
          </w:p>
          <w:p w:rsidR="00000000" w:rsidDel="00000000" w:rsidP="00000000" w:rsidRDefault="00000000" w:rsidRPr="00000000" w14:paraId="000002A7">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El condensador. (6 hrs.)</w:t>
            </w:r>
          </w:p>
          <w:p w:rsidR="00000000" w:rsidDel="00000000" w:rsidP="00000000" w:rsidRDefault="00000000" w:rsidRPr="00000000" w14:paraId="000002A8">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El Inductor. (6 hrs.)</w:t>
            </w:r>
          </w:p>
          <w:p w:rsidR="00000000" w:rsidDel="00000000" w:rsidP="00000000" w:rsidRDefault="00000000" w:rsidRPr="00000000" w14:paraId="000002A9">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 Análisis de inductores y capacitores. (6 hrs.)</w:t>
            </w:r>
          </w:p>
          <w:p w:rsidR="00000000" w:rsidDel="00000000" w:rsidP="00000000" w:rsidRDefault="00000000" w:rsidRPr="00000000" w14:paraId="000002A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4.4 Actividad 6: Conversión de fuentes de voltajes a fuentes de </w:t>
            </w:r>
          </w:p>
          <w:p w:rsidR="00000000" w:rsidDel="00000000" w:rsidP="00000000" w:rsidRDefault="00000000" w:rsidRPr="00000000" w14:paraId="000002AB">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      corriente</w:t>
            </w:r>
            <w:r w:rsidDel="00000000" w:rsidR="00000000" w:rsidRPr="00000000">
              <w:rPr>
                <w:rFonts w:ascii="Calibri" w:cs="Calibri" w:eastAsia="Calibri" w:hAnsi="Calibri"/>
                <w:sz w:val="20"/>
                <w:szCs w:val="20"/>
                <w:rtl w:val="0"/>
              </w:rPr>
              <w:t xml:space="preserve">(4 hrs.)</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AE">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CONOCIMEINTOS:</w:t>
            </w:r>
          </w:p>
          <w:p w:rsidR="00000000" w:rsidDel="00000000" w:rsidP="00000000" w:rsidRDefault="00000000" w:rsidRPr="00000000" w14:paraId="000002AF">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Uso de los diferentes</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teoremas de circuitos eléctricos para la solución de sistemas eléctricos de corriente directa.</w:t>
            </w:r>
          </w:p>
          <w:p w:rsidR="00000000" w:rsidDel="00000000" w:rsidP="00000000" w:rsidRDefault="00000000" w:rsidRPr="00000000" w14:paraId="000002B1">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electrónico(software) Multisim en la simulación de diferentes circuitos electrónicos avanzados.</w:t>
            </w:r>
          </w:p>
          <w:p w:rsidR="00000000" w:rsidDel="00000000" w:rsidP="00000000" w:rsidRDefault="00000000" w:rsidRPr="00000000" w14:paraId="000002B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HABILIDADES:</w:t>
            </w:r>
          </w:p>
          <w:p w:rsidR="00000000" w:rsidDel="00000000" w:rsidP="00000000" w:rsidRDefault="00000000" w:rsidRPr="00000000" w14:paraId="000002B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Uso del multímetro y osciloscopio como instrumento de medición de parámetros eléctricos.</w:t>
            </w:r>
          </w:p>
          <w:p w:rsidR="00000000" w:rsidDel="00000000" w:rsidP="00000000" w:rsidRDefault="00000000" w:rsidRPr="00000000" w14:paraId="000002B7">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sz w:val="18"/>
                <w:szCs w:val="18"/>
                <w:rtl w:val="0"/>
              </w:rPr>
              <w:t xml:space="preserve"> </w:t>
            </w: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BA">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Solución teórica de problemas en que se utilizan estos conceptos.</w:t>
            </w:r>
          </w:p>
          <w:p w:rsidR="00000000" w:rsidDel="00000000" w:rsidP="00000000" w:rsidRDefault="00000000" w:rsidRPr="00000000" w14:paraId="000002BB">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Construcción de un circuito físico capacitivo comprobando los cálculos teóricos con los instrumentos de medición.</w:t>
            </w:r>
          </w:p>
        </w:tc>
      </w:tr>
      <w:tr>
        <w:trPr>
          <w:cantSplit w:val="0"/>
          <w:trHeight w:val="408" w:hRule="atLeast"/>
          <w:tblHeader w:val="0"/>
        </w:trPr>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B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docente</w:t>
            </w:r>
          </w:p>
        </w:tc>
        <w:tc>
          <w:tcPr>
            <w:gridSpan w:val="4"/>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C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del estudiante</w:t>
            </w:r>
          </w:p>
          <w:p w:rsidR="00000000" w:rsidDel="00000000" w:rsidP="00000000" w:rsidRDefault="00000000" w:rsidRPr="00000000" w14:paraId="000002C1">
            <w:pPr>
              <w:jc w:val="center"/>
              <w:rPr>
                <w:rFonts w:ascii="Arial" w:cs="Arial" w:eastAsia="Arial" w:hAnsi="Arial"/>
                <w:b w:val="1"/>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C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 o de la actividad</w:t>
            </w:r>
          </w:p>
        </w:tc>
        <w:tc>
          <w:tcPr>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C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Recursos y materiales</w:t>
            </w:r>
          </w:p>
        </w:tc>
        <w:tc>
          <w:tcPr>
            <w:gridSpan w:val="2"/>
            <w:tcBorders>
              <w:top w:color="00000a" w:space="0" w:sz="4" w:val="single"/>
              <w:left w:color="00000a" w:space="0" w:sz="4" w:val="single"/>
              <w:bottom w:color="00000a" w:space="0" w:sz="4" w:val="single"/>
              <w:right w:color="00000a" w:space="0" w:sz="4" w:val="single"/>
            </w:tcBorders>
            <w:shd w:fill="b6d7a8" w:val="clear"/>
            <w:tcMar>
              <w:left w:w="55.0" w:type="dxa"/>
            </w:tcMar>
          </w:tcPr>
          <w:p w:rsidR="00000000" w:rsidDel="00000000" w:rsidP="00000000" w:rsidRDefault="00000000" w:rsidRPr="00000000" w14:paraId="000002C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Tiempo destinado</w:t>
            </w:r>
          </w:p>
        </w:tc>
      </w:tr>
      <w:tr>
        <w:trPr>
          <w:cantSplit w:val="0"/>
          <w:trHeight w:val="295"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C9">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los métodos de linealidad y superposición para el análisis de circuitos.</w:t>
            </w:r>
          </w:p>
          <w:p w:rsidR="00000000" w:rsidDel="00000000" w:rsidP="00000000" w:rsidRDefault="00000000" w:rsidRPr="00000000" w14:paraId="000002C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1">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teorema de Thévenin para simplificar el análisis de circuitos.</w:t>
            </w:r>
          </w:p>
          <w:p w:rsidR="00000000" w:rsidDel="00000000" w:rsidP="00000000" w:rsidRDefault="00000000" w:rsidRPr="00000000" w14:paraId="000002D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8">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teorema de Norton para simplificar el análisis de circuitos.</w:t>
            </w:r>
          </w:p>
          <w:p w:rsidR="00000000" w:rsidDel="00000000" w:rsidP="00000000" w:rsidRDefault="00000000" w:rsidRPr="00000000" w14:paraId="000002D9">
            <w:pP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DA">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Responder las preguntas de repaso que haga el profesor.</w:t>
            </w:r>
          </w:p>
          <w:p w:rsidR="00000000" w:rsidDel="00000000" w:rsidP="00000000" w:rsidRDefault="00000000" w:rsidRPr="00000000" w14:paraId="000002DB">
            <w:pPr>
              <w:rPr>
                <w:rFonts w:ascii="Arial" w:cs="Arial" w:eastAsia="Arial" w:hAnsi="Arial"/>
                <w:sz w:val="18"/>
                <w:szCs w:val="18"/>
              </w:rPr>
            </w:pPr>
            <w:r w:rsidDel="00000000" w:rsidR="00000000" w:rsidRPr="00000000">
              <w:rPr>
                <w:rFonts w:ascii="Arial" w:cs="Arial" w:eastAsia="Arial" w:hAnsi="Arial"/>
                <w:sz w:val="18"/>
                <w:szCs w:val="18"/>
                <w:rtl w:val="0"/>
              </w:rPr>
              <w:t xml:space="preserve">Tomar notas de clase.</w:t>
            </w:r>
          </w:p>
          <w:p w:rsidR="00000000" w:rsidDel="00000000" w:rsidP="00000000" w:rsidRDefault="00000000" w:rsidRPr="00000000" w14:paraId="000002DC">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w:t>
            </w:r>
          </w:p>
          <w:p w:rsidR="00000000" w:rsidDel="00000000" w:rsidP="00000000" w:rsidRDefault="00000000" w:rsidRPr="00000000" w14:paraId="000002DD">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 selectos del libro de circuitos eléctricos.</w:t>
            </w:r>
          </w:p>
          <w:p w:rsidR="00000000" w:rsidDel="00000000" w:rsidP="00000000" w:rsidRDefault="00000000" w:rsidRPr="00000000" w14:paraId="000002DE">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circuitos eléctricos indicados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2">
            <w:pPr>
              <w:rPr>
                <w:rFonts w:ascii="Arial" w:cs="Arial" w:eastAsia="Arial" w:hAnsi="Arial"/>
                <w:sz w:val="18"/>
                <w:szCs w:val="18"/>
              </w:rPr>
            </w:pPr>
            <w:r w:rsidDel="00000000" w:rsidR="00000000" w:rsidRPr="00000000">
              <w:rPr>
                <w:rFonts w:ascii="Arial" w:cs="Arial" w:eastAsia="Arial" w:hAnsi="Arial"/>
                <w:sz w:val="18"/>
                <w:szCs w:val="18"/>
                <w:rtl w:val="0"/>
              </w:rPr>
              <w:t xml:space="preserve">- Apuntes de clase.</w:t>
            </w:r>
          </w:p>
          <w:p w:rsidR="00000000" w:rsidDel="00000000" w:rsidP="00000000" w:rsidRDefault="00000000" w:rsidRPr="00000000" w14:paraId="000002E3">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Rubricas de evaluación de solución de ejercicios. Entregar soluciones en</w:t>
            </w:r>
          </w:p>
          <w:p w:rsidR="00000000" w:rsidDel="00000000" w:rsidP="00000000" w:rsidRDefault="00000000" w:rsidRPr="00000000" w14:paraId="000002E4">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2E5">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 de evaluación de prácticas de laboratorio. Entregar reporte en</w:t>
            </w:r>
          </w:p>
          <w:p w:rsidR="00000000" w:rsidDel="00000000" w:rsidP="00000000" w:rsidRDefault="00000000" w:rsidRPr="00000000" w14:paraId="000002E6">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2E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8">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E9">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Linealidad y Superposición. Cap.4 Pag.143-150</w:t>
            </w:r>
          </w:p>
          <w:p w:rsidR="00000000" w:rsidDel="00000000" w:rsidP="00000000" w:rsidRDefault="00000000" w:rsidRPr="00000000" w14:paraId="000002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C">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w:t>
            </w:r>
          </w:p>
          <w:p w:rsidR="00000000" w:rsidDel="00000000" w:rsidP="00000000" w:rsidRDefault="00000000" w:rsidRPr="00000000" w14:paraId="000002ED">
            <w:pPr>
              <w:rPr>
                <w:rFonts w:ascii="Arial" w:cs="Arial" w:eastAsia="Arial" w:hAnsi="Arial"/>
                <w:sz w:val="18"/>
                <w:szCs w:val="18"/>
              </w:rPr>
            </w:pPr>
            <w:r w:rsidDel="00000000" w:rsidR="00000000" w:rsidRPr="00000000">
              <w:rPr>
                <w:rFonts w:ascii="Arial" w:cs="Arial" w:eastAsia="Arial" w:hAnsi="Arial"/>
                <w:sz w:val="18"/>
                <w:szCs w:val="18"/>
                <w:rtl w:val="0"/>
              </w:rPr>
              <w:t xml:space="preserve">Thévenin. Cap.4 Pag.151-163</w:t>
            </w:r>
          </w:p>
          <w:p w:rsidR="00000000" w:rsidDel="00000000" w:rsidP="00000000" w:rsidRDefault="00000000" w:rsidRPr="00000000" w14:paraId="000002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F">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Norton. Cap.4 Pag.163-166.</w:t>
            </w:r>
          </w:p>
          <w:p w:rsidR="00000000" w:rsidDel="00000000" w:rsidP="00000000" w:rsidRDefault="00000000" w:rsidRPr="00000000" w14:paraId="000002F0">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2F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2">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2F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A">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2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302">
            <w:pPr>
              <w:rPr>
                <w:rFonts w:ascii="Arial" w:cs="Arial" w:eastAsia="Arial" w:hAnsi="Arial"/>
                <w:sz w:val="18"/>
                <w:szCs w:val="18"/>
              </w:rPr>
            </w:pPr>
            <w:r w:rsidDel="00000000" w:rsidR="00000000" w:rsidRPr="00000000">
              <w:rPr>
                <w:rtl w:val="0"/>
              </w:rPr>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04">
            <w:pPr>
              <w:rPr>
                <w:rFonts w:ascii="Arial" w:cs="Arial" w:eastAsia="Arial" w:hAnsi="Arial"/>
                <w:sz w:val="18"/>
                <w:szCs w:val="18"/>
              </w:rPr>
            </w:pPr>
            <w:r w:rsidDel="00000000" w:rsidR="00000000" w:rsidRPr="00000000">
              <w:rPr>
                <w:rFonts w:ascii="Arial" w:cs="Arial" w:eastAsia="Arial" w:hAnsi="Arial"/>
                <w:sz w:val="18"/>
                <w:szCs w:val="18"/>
                <w:rtl w:val="0"/>
              </w:rPr>
              <w:t xml:space="preserve">Aplicar el teorema de máxima transferencia de potencia para obtener el mayor rendimiento de energía en los circuitos eléctricos. </w:t>
            </w:r>
          </w:p>
          <w:p w:rsidR="00000000" w:rsidDel="00000000" w:rsidP="00000000" w:rsidRDefault="00000000" w:rsidRPr="00000000" w14:paraId="0000030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B">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circuitos eléctricos mediante el uso del Teorema de Millman.</w:t>
            </w:r>
          </w:p>
        </w:tc>
        <w:tc>
          <w:tcPr>
            <w:gridSpan w:val="4"/>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0C">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Responder las preguntas de repaso que haga el profesor.</w:t>
            </w:r>
          </w:p>
          <w:p w:rsidR="00000000" w:rsidDel="00000000" w:rsidP="00000000" w:rsidRDefault="00000000" w:rsidRPr="00000000" w14:paraId="0000030D">
            <w:pPr>
              <w:rPr>
                <w:rFonts w:ascii="Arial" w:cs="Arial" w:eastAsia="Arial" w:hAnsi="Arial"/>
                <w:sz w:val="18"/>
                <w:szCs w:val="18"/>
              </w:rPr>
            </w:pPr>
            <w:r w:rsidDel="00000000" w:rsidR="00000000" w:rsidRPr="00000000">
              <w:rPr>
                <w:rFonts w:ascii="Arial" w:cs="Arial" w:eastAsia="Arial" w:hAnsi="Arial"/>
                <w:sz w:val="18"/>
                <w:szCs w:val="18"/>
                <w:rtl w:val="0"/>
              </w:rPr>
              <w:t xml:space="preserve">Tomar notas de clase.</w:t>
            </w:r>
          </w:p>
          <w:p w:rsidR="00000000" w:rsidDel="00000000" w:rsidP="00000000" w:rsidRDefault="00000000" w:rsidRPr="00000000" w14:paraId="0000030E">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w:t>
            </w:r>
          </w:p>
          <w:p w:rsidR="00000000" w:rsidDel="00000000" w:rsidP="00000000" w:rsidRDefault="00000000" w:rsidRPr="00000000" w14:paraId="0000030F">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 selectos del libro de circuitos eléctricos.</w:t>
            </w:r>
          </w:p>
          <w:p w:rsidR="00000000" w:rsidDel="00000000" w:rsidP="00000000" w:rsidRDefault="00000000" w:rsidRPr="00000000" w14:paraId="00000310">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circuitos eléctricos indicados</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4">
            <w:pPr>
              <w:rPr>
                <w:rFonts w:ascii="Arial" w:cs="Arial" w:eastAsia="Arial" w:hAnsi="Arial"/>
                <w:sz w:val="18"/>
                <w:szCs w:val="18"/>
              </w:rPr>
            </w:pPr>
            <w:r w:rsidDel="00000000" w:rsidR="00000000" w:rsidRPr="00000000">
              <w:rPr>
                <w:rFonts w:ascii="Arial" w:cs="Arial" w:eastAsia="Arial" w:hAnsi="Arial"/>
                <w:sz w:val="18"/>
                <w:szCs w:val="18"/>
                <w:rtl w:val="0"/>
              </w:rPr>
              <w:t xml:space="preserve">- Apuntes de clase.</w:t>
            </w:r>
          </w:p>
          <w:p w:rsidR="00000000" w:rsidDel="00000000" w:rsidP="00000000" w:rsidRDefault="00000000" w:rsidRPr="00000000" w14:paraId="00000315">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Rubricas de evaluación de solución de ejercicios. Entregar soluciones en</w:t>
            </w:r>
          </w:p>
          <w:p w:rsidR="00000000" w:rsidDel="00000000" w:rsidP="00000000" w:rsidRDefault="00000000" w:rsidRPr="00000000" w14:paraId="00000316">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3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8">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19">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Máxima transferencia de potencia. Cap.4 Pag.167-176.</w:t>
            </w:r>
          </w:p>
          <w:p w:rsidR="00000000" w:rsidDel="00000000" w:rsidP="00000000" w:rsidRDefault="00000000" w:rsidRPr="00000000" w14:paraId="0000031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B">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Robert  L. , Introducción al análisis de circuitos, 2016 13ª. Edición. . Teorema de Millman. Cap.4 Pag.176-179.</w:t>
            </w:r>
          </w:p>
          <w:p w:rsidR="00000000" w:rsidDel="00000000" w:rsidP="00000000" w:rsidRDefault="00000000" w:rsidRPr="00000000" w14:paraId="0000031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Problemas propuestos. Cap.4 Pag.189-195.</w:t>
            </w:r>
          </w:p>
          <w:p w:rsidR="00000000" w:rsidDel="00000000" w:rsidP="00000000" w:rsidRDefault="00000000" w:rsidRPr="00000000" w14:paraId="000003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F">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55.0" w:type="dxa"/>
            </w:tcMar>
          </w:tcPr>
          <w:p w:rsidR="00000000" w:rsidDel="00000000" w:rsidP="00000000" w:rsidRDefault="00000000" w:rsidRPr="00000000" w14:paraId="00000320">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3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9">
            <w:pPr>
              <w:rPr>
                <w:rFonts w:ascii="Arial" w:cs="Arial" w:eastAsia="Arial" w:hAnsi="Arial"/>
                <w:sz w:val="18"/>
                <w:szCs w:val="18"/>
              </w:rPr>
            </w:pPr>
            <w:r w:rsidDel="00000000" w:rsidR="00000000" w:rsidRPr="00000000">
              <w:rPr>
                <w:rFonts w:ascii="Arial" w:cs="Arial" w:eastAsia="Arial" w:hAnsi="Arial"/>
                <w:sz w:val="18"/>
                <w:szCs w:val="18"/>
                <w:rtl w:val="0"/>
              </w:rPr>
              <w:t xml:space="preserve">2 hrs.</w:t>
            </w:r>
          </w:p>
          <w:p w:rsidR="00000000" w:rsidDel="00000000" w:rsidP="00000000" w:rsidRDefault="00000000" w:rsidRPr="00000000" w14:paraId="0000032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E">
            <w:pPr>
              <w:rPr>
                <w:rFonts w:ascii="Arial" w:cs="Arial" w:eastAsia="Arial" w:hAnsi="Arial"/>
                <w:sz w:val="18"/>
                <w:szCs w:val="18"/>
              </w:rPr>
            </w:pPr>
            <w:r w:rsidDel="00000000" w:rsidR="00000000" w:rsidRPr="00000000">
              <w:rPr>
                <w:rtl w:val="0"/>
              </w:rPr>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330">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capacitor mediante sus características eléctricas.</w:t>
            </w:r>
          </w:p>
          <w:p w:rsidR="00000000" w:rsidDel="00000000" w:rsidP="00000000" w:rsidRDefault="00000000" w:rsidRPr="00000000" w14:paraId="0000033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8">
            <w:pPr>
              <w:rPr>
                <w:rFonts w:ascii="Arial" w:cs="Arial" w:eastAsia="Arial" w:hAnsi="Arial"/>
                <w:sz w:val="18"/>
                <w:szCs w:val="18"/>
              </w:rPr>
            </w:pPr>
            <w:r w:rsidDel="00000000" w:rsidR="00000000" w:rsidRPr="00000000">
              <w:rPr>
                <w:rFonts w:ascii="Arial" w:cs="Arial" w:eastAsia="Arial" w:hAnsi="Arial"/>
                <w:sz w:val="18"/>
                <w:szCs w:val="18"/>
                <w:rtl w:val="0"/>
              </w:rPr>
              <w:t xml:space="preserve">Describir el inductor mediante sus características eléctricas.</w:t>
            </w:r>
          </w:p>
          <w:p w:rsidR="00000000" w:rsidDel="00000000" w:rsidP="00000000" w:rsidRDefault="00000000" w:rsidRPr="00000000" w14:paraId="0000033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E">
            <w:pPr>
              <w:rPr>
                <w:rFonts w:ascii="Arial" w:cs="Arial" w:eastAsia="Arial" w:hAnsi="Arial"/>
                <w:sz w:val="18"/>
                <w:szCs w:val="18"/>
              </w:rPr>
            </w:pPr>
            <w:r w:rsidDel="00000000" w:rsidR="00000000" w:rsidRPr="00000000">
              <w:rPr>
                <w:rFonts w:ascii="Arial" w:cs="Arial" w:eastAsia="Arial" w:hAnsi="Arial"/>
                <w:sz w:val="18"/>
                <w:szCs w:val="18"/>
                <w:rtl w:val="0"/>
              </w:rPr>
              <w:t xml:space="preserve">Aplicar los parámetros eléctricos de los capacitores e inductores para la solución de sistemas eléctricos donde éstos intervienen.</w:t>
            </w:r>
          </w:p>
          <w:p w:rsidR="00000000" w:rsidDel="00000000" w:rsidP="00000000" w:rsidRDefault="00000000" w:rsidRPr="00000000" w14:paraId="0000033F">
            <w:pP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340">
            <w:pPr>
              <w:rPr>
                <w:rFonts w:ascii="Arial" w:cs="Arial" w:eastAsia="Arial" w:hAnsi="Arial"/>
                <w:sz w:val="18"/>
                <w:szCs w:val="18"/>
              </w:rPr>
            </w:pPr>
            <w:r w:rsidDel="00000000" w:rsidR="00000000" w:rsidRPr="00000000">
              <w:rPr>
                <w:rFonts w:ascii="Arial" w:cs="Arial" w:eastAsia="Arial" w:hAnsi="Arial"/>
                <w:sz w:val="18"/>
                <w:szCs w:val="18"/>
                <w:rtl w:val="0"/>
              </w:rPr>
              <w:t xml:space="preserve">Responder las preguntas de repaso que haga el profesor.</w:t>
            </w:r>
          </w:p>
          <w:p w:rsidR="00000000" w:rsidDel="00000000" w:rsidP="00000000" w:rsidRDefault="00000000" w:rsidRPr="00000000" w14:paraId="00000341">
            <w:pPr>
              <w:rPr>
                <w:rFonts w:ascii="Arial" w:cs="Arial" w:eastAsia="Arial" w:hAnsi="Arial"/>
                <w:sz w:val="18"/>
                <w:szCs w:val="18"/>
              </w:rPr>
            </w:pPr>
            <w:r w:rsidDel="00000000" w:rsidR="00000000" w:rsidRPr="00000000">
              <w:rPr>
                <w:rFonts w:ascii="Arial" w:cs="Arial" w:eastAsia="Arial" w:hAnsi="Arial"/>
                <w:sz w:val="18"/>
                <w:szCs w:val="18"/>
                <w:rtl w:val="0"/>
              </w:rPr>
              <w:t xml:space="preserve">Tomar notas de clase.</w:t>
            </w:r>
          </w:p>
          <w:p w:rsidR="00000000" w:rsidDel="00000000" w:rsidP="00000000" w:rsidRDefault="00000000" w:rsidRPr="00000000" w14:paraId="00000342">
            <w:pPr>
              <w:rPr>
                <w:rFonts w:ascii="Arial" w:cs="Arial" w:eastAsia="Arial" w:hAnsi="Arial"/>
                <w:sz w:val="18"/>
                <w:szCs w:val="18"/>
              </w:rPr>
            </w:pPr>
            <w:r w:rsidDel="00000000" w:rsidR="00000000" w:rsidRPr="00000000">
              <w:rPr>
                <w:rFonts w:ascii="Arial" w:cs="Arial" w:eastAsia="Arial" w:hAnsi="Arial"/>
                <w:sz w:val="18"/>
                <w:szCs w:val="18"/>
                <w:rtl w:val="0"/>
              </w:rPr>
              <w:t xml:space="preserve">Uso del simulador electrónico</w:t>
            </w:r>
          </w:p>
          <w:p w:rsidR="00000000" w:rsidDel="00000000" w:rsidP="00000000" w:rsidRDefault="00000000" w:rsidRPr="00000000" w14:paraId="00000343">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los ejercicios selectos del libro de circuitos eléctricos.</w:t>
            </w:r>
          </w:p>
          <w:p w:rsidR="00000000" w:rsidDel="00000000" w:rsidP="00000000" w:rsidRDefault="00000000" w:rsidRPr="00000000" w14:paraId="00000344">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los circuitos eléctricos indicados</w:t>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348">
            <w:pPr>
              <w:rPr>
                <w:rFonts w:ascii="Arial" w:cs="Arial" w:eastAsia="Arial" w:hAnsi="Arial"/>
                <w:sz w:val="18"/>
                <w:szCs w:val="18"/>
              </w:rPr>
            </w:pPr>
            <w:r w:rsidDel="00000000" w:rsidR="00000000" w:rsidRPr="00000000">
              <w:rPr>
                <w:rFonts w:ascii="Arial" w:cs="Arial" w:eastAsia="Arial" w:hAnsi="Arial"/>
                <w:sz w:val="18"/>
                <w:szCs w:val="18"/>
                <w:rtl w:val="0"/>
              </w:rPr>
              <w:t xml:space="preserve">- Apuntes de clase.</w:t>
            </w:r>
          </w:p>
          <w:p w:rsidR="00000000" w:rsidDel="00000000" w:rsidP="00000000" w:rsidRDefault="00000000" w:rsidRPr="00000000" w14:paraId="00000349">
            <w:pPr>
              <w:rPr>
                <w:rFonts w:ascii="Arial" w:cs="Arial" w:eastAsia="Arial" w:hAnsi="Arial"/>
                <w:sz w:val="18"/>
                <w:szCs w:val="18"/>
              </w:rPr>
            </w:pPr>
            <w:r w:rsidDel="00000000" w:rsidR="00000000" w:rsidRPr="00000000">
              <w:rPr>
                <w:rFonts w:ascii="Arial" w:cs="Arial" w:eastAsia="Arial" w:hAnsi="Arial"/>
                <w:sz w:val="18"/>
                <w:szCs w:val="18"/>
                <w:rtl w:val="0"/>
              </w:rPr>
              <w:t xml:space="preserve">- Rubricas de evaluación de solución de ejercicios. Entregar soluciones en</w:t>
            </w:r>
          </w:p>
          <w:p w:rsidR="00000000" w:rsidDel="00000000" w:rsidP="00000000" w:rsidRDefault="00000000" w:rsidRPr="00000000" w14:paraId="0000034A">
            <w:pPr>
              <w:rPr>
                <w:rFonts w:ascii="Arial" w:cs="Arial" w:eastAsia="Arial" w:hAnsi="Arial"/>
                <w:sz w:val="18"/>
                <w:szCs w:val="18"/>
              </w:rPr>
            </w:pPr>
            <w:r w:rsidDel="00000000" w:rsidR="00000000" w:rsidRPr="00000000">
              <w:rPr>
                <w:rFonts w:ascii="Arial" w:cs="Arial" w:eastAsia="Arial" w:hAnsi="Arial"/>
                <w:sz w:val="18"/>
                <w:szCs w:val="18"/>
                <w:rtl w:val="0"/>
              </w:rPr>
              <w:t xml:space="preserve">  formato digital</w:t>
            </w:r>
          </w:p>
          <w:p w:rsidR="00000000" w:rsidDel="00000000" w:rsidP="00000000" w:rsidRDefault="00000000" w:rsidRPr="00000000" w14:paraId="0000034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C">
            <w:pPr>
              <w:rPr>
                <w:rFonts w:ascii="Arial" w:cs="Arial" w:eastAsia="Arial" w:hAnsi="Arial"/>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34D">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Capacitores. Cap.5 Pag.197-244.</w:t>
            </w:r>
          </w:p>
          <w:p w:rsidR="00000000" w:rsidDel="00000000" w:rsidP="00000000" w:rsidRDefault="00000000" w:rsidRPr="00000000" w14:paraId="0000034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1">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Inductores. Cap.6 Pag.263-295.</w:t>
            </w:r>
          </w:p>
          <w:p w:rsidR="00000000" w:rsidDel="00000000" w:rsidP="00000000" w:rsidRDefault="00000000" w:rsidRPr="00000000" w14:paraId="0000035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3">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Capacitores e Inductores.</w:t>
            </w:r>
          </w:p>
          <w:p w:rsidR="00000000" w:rsidDel="00000000" w:rsidP="00000000" w:rsidRDefault="00000000" w:rsidRPr="00000000" w14:paraId="00000354">
            <w:pPr>
              <w:rPr>
                <w:rFonts w:ascii="Arial" w:cs="Arial" w:eastAsia="Arial" w:hAnsi="Arial"/>
                <w:sz w:val="18"/>
                <w:szCs w:val="18"/>
              </w:rPr>
            </w:pPr>
            <w:r w:rsidDel="00000000" w:rsidR="00000000" w:rsidRPr="00000000">
              <w:rPr>
                <w:rFonts w:ascii="Arial" w:cs="Arial" w:eastAsia="Arial" w:hAnsi="Arial"/>
                <w:sz w:val="18"/>
                <w:szCs w:val="18"/>
                <w:rtl w:val="0"/>
              </w:rPr>
              <w:t xml:space="preserve">Cap.5.Pag 244-254.</w:t>
            </w:r>
          </w:p>
          <w:p w:rsidR="00000000" w:rsidDel="00000000" w:rsidP="00000000" w:rsidRDefault="00000000" w:rsidRPr="00000000" w14:paraId="00000355">
            <w:pPr>
              <w:rPr>
                <w:rFonts w:ascii="Arial" w:cs="Arial" w:eastAsia="Arial" w:hAnsi="Arial"/>
                <w:sz w:val="18"/>
                <w:szCs w:val="18"/>
              </w:rPr>
            </w:pPr>
            <w:r w:rsidDel="00000000" w:rsidR="00000000" w:rsidRPr="00000000">
              <w:rPr>
                <w:rFonts w:ascii="Arial" w:cs="Arial" w:eastAsia="Arial" w:hAnsi="Arial"/>
                <w:sz w:val="18"/>
                <w:szCs w:val="18"/>
                <w:rtl w:val="0"/>
              </w:rPr>
              <w:t xml:space="preserve">Cap.6.Pag.295-303.</w:t>
            </w:r>
          </w:p>
          <w:p w:rsidR="00000000" w:rsidDel="00000000" w:rsidP="00000000" w:rsidRDefault="00000000" w:rsidRPr="00000000" w14:paraId="0000035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7">
            <w:pPr>
              <w:rPr>
                <w:rFonts w:ascii="Arial" w:cs="Arial" w:eastAsia="Arial" w:hAnsi="Arial"/>
                <w:sz w:val="18"/>
                <w:szCs w:val="18"/>
              </w:rPr>
            </w:pPr>
            <w:r w:rsidDel="00000000" w:rsidR="00000000" w:rsidRPr="00000000">
              <w:rPr>
                <w:rFonts w:ascii="Arial" w:cs="Arial" w:eastAsia="Arial" w:hAnsi="Arial"/>
                <w:sz w:val="18"/>
                <w:szCs w:val="18"/>
                <w:rtl w:val="0"/>
              </w:rPr>
              <w:t xml:space="preserve">Boylestad , Robert  L. , Introducción al análisis de circuitos, 2016 13ª. Edición. . Problemas propuestos..</w:t>
            </w:r>
          </w:p>
          <w:p w:rsidR="00000000" w:rsidDel="00000000" w:rsidP="00000000" w:rsidRDefault="00000000" w:rsidRPr="00000000" w14:paraId="00000358">
            <w:pPr>
              <w:rPr>
                <w:rFonts w:ascii="Arial" w:cs="Arial" w:eastAsia="Arial" w:hAnsi="Arial"/>
                <w:sz w:val="18"/>
                <w:szCs w:val="18"/>
              </w:rPr>
            </w:pPr>
            <w:r w:rsidDel="00000000" w:rsidR="00000000" w:rsidRPr="00000000">
              <w:rPr>
                <w:rFonts w:ascii="Arial" w:cs="Arial" w:eastAsia="Arial" w:hAnsi="Arial"/>
                <w:sz w:val="18"/>
                <w:szCs w:val="18"/>
                <w:rtl w:val="0"/>
              </w:rPr>
              <w:t xml:space="preserve">Cap.5.Pag 254-260.</w:t>
            </w:r>
          </w:p>
          <w:p w:rsidR="00000000" w:rsidDel="00000000" w:rsidP="00000000" w:rsidRDefault="00000000" w:rsidRPr="00000000" w14:paraId="00000359">
            <w:pPr>
              <w:rPr>
                <w:rFonts w:ascii="Arial" w:cs="Arial" w:eastAsia="Arial" w:hAnsi="Arial"/>
                <w:sz w:val="18"/>
                <w:szCs w:val="18"/>
              </w:rPr>
            </w:pPr>
            <w:r w:rsidDel="00000000" w:rsidR="00000000" w:rsidRPr="00000000">
              <w:rPr>
                <w:rFonts w:ascii="Arial" w:cs="Arial" w:eastAsia="Arial" w:hAnsi="Arial"/>
                <w:sz w:val="18"/>
                <w:szCs w:val="18"/>
                <w:rtl w:val="0"/>
              </w:rPr>
              <w:t xml:space="preserve">Cap.6.Pag.303-311.</w:t>
            </w:r>
          </w:p>
          <w:p w:rsidR="00000000" w:rsidDel="00000000" w:rsidP="00000000" w:rsidRDefault="00000000" w:rsidRPr="00000000" w14:paraId="0000035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B">
            <w:pPr>
              <w:rPr>
                <w:rFonts w:ascii="Arial" w:cs="Arial" w:eastAsia="Arial" w:hAnsi="Arial"/>
                <w:sz w:val="18"/>
                <w:szCs w:val="18"/>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ffffff" w:val="clear"/>
            <w:tcMar>
              <w:left w:w="55.0" w:type="dxa"/>
            </w:tcMar>
          </w:tcPr>
          <w:p w:rsidR="00000000" w:rsidDel="00000000" w:rsidP="00000000" w:rsidRDefault="00000000" w:rsidRPr="00000000" w14:paraId="0000035C">
            <w:pPr>
              <w:rPr>
                <w:rFonts w:ascii="Arial" w:cs="Arial" w:eastAsia="Arial" w:hAnsi="Arial"/>
                <w:sz w:val="18"/>
                <w:szCs w:val="18"/>
              </w:rPr>
            </w:pPr>
            <w:r w:rsidDel="00000000" w:rsidR="00000000" w:rsidRPr="00000000">
              <w:rPr>
                <w:rFonts w:ascii="Arial" w:cs="Arial" w:eastAsia="Arial" w:hAnsi="Arial"/>
                <w:sz w:val="18"/>
                <w:szCs w:val="18"/>
                <w:rtl w:val="0"/>
              </w:rPr>
              <w:t xml:space="preserve">6 hrs.</w:t>
            </w:r>
          </w:p>
          <w:p w:rsidR="00000000" w:rsidDel="00000000" w:rsidP="00000000" w:rsidRDefault="00000000" w:rsidRPr="00000000" w14:paraId="0000035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5">
            <w:pPr>
              <w:rPr>
                <w:rFonts w:ascii="Arial" w:cs="Arial" w:eastAsia="Arial" w:hAnsi="Arial"/>
                <w:sz w:val="18"/>
                <w:szCs w:val="18"/>
              </w:rPr>
            </w:pPr>
            <w:r w:rsidDel="00000000" w:rsidR="00000000" w:rsidRPr="00000000">
              <w:rPr>
                <w:rFonts w:ascii="Arial" w:cs="Arial" w:eastAsia="Arial" w:hAnsi="Arial"/>
                <w:sz w:val="18"/>
                <w:szCs w:val="18"/>
                <w:rtl w:val="0"/>
              </w:rPr>
              <w:t xml:space="preserve">6 hrs</w:t>
            </w:r>
          </w:p>
          <w:p w:rsidR="00000000" w:rsidDel="00000000" w:rsidP="00000000" w:rsidRDefault="00000000" w:rsidRPr="00000000" w14:paraId="0000036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C">
            <w:pPr>
              <w:rPr>
                <w:rFonts w:ascii="Arial" w:cs="Arial" w:eastAsia="Arial" w:hAnsi="Arial"/>
                <w:sz w:val="18"/>
                <w:szCs w:val="18"/>
              </w:rPr>
            </w:pPr>
            <w:r w:rsidDel="00000000" w:rsidR="00000000" w:rsidRPr="00000000">
              <w:rPr>
                <w:rFonts w:ascii="Arial" w:cs="Arial" w:eastAsia="Arial" w:hAnsi="Arial"/>
                <w:sz w:val="18"/>
                <w:szCs w:val="18"/>
                <w:rtl w:val="0"/>
              </w:rPr>
              <w:t xml:space="preserve">6 hrs.</w:t>
            </w:r>
          </w:p>
          <w:p w:rsidR="00000000" w:rsidDel="00000000" w:rsidP="00000000" w:rsidRDefault="00000000" w:rsidRPr="00000000" w14:paraId="0000036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0">
            <w:pPr>
              <w:rPr>
                <w:rFonts w:ascii="Arial" w:cs="Arial" w:eastAsia="Arial" w:hAnsi="Arial"/>
                <w:sz w:val="18"/>
                <w:szCs w:val="18"/>
              </w:rPr>
            </w:pPr>
            <w:r w:rsidDel="00000000" w:rsidR="00000000" w:rsidRPr="00000000">
              <w:rPr>
                <w:rtl w:val="0"/>
              </w:rPr>
            </w:r>
          </w:p>
        </w:tc>
      </w:tr>
      <w:tr>
        <w:trPr>
          <w:cantSplit w:val="0"/>
          <w:trHeight w:val="1821" w:hRule="atLeast"/>
          <w:tblHeader w:val="0"/>
        </w:trPr>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7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Actividad 6: Conversión de fuentes de voltajes </w:t>
            </w:r>
          </w:p>
          <w:p w:rsidR="00000000" w:rsidDel="00000000" w:rsidP="00000000" w:rsidRDefault="00000000" w:rsidRPr="00000000" w14:paraId="00000374">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                    a fuentes corriente.</w:t>
            </w:r>
          </w:p>
          <w:p w:rsidR="00000000" w:rsidDel="00000000" w:rsidP="00000000" w:rsidRDefault="00000000" w:rsidRPr="00000000" w14:paraId="00000375">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6">
            <w:pPr>
              <w:rPr>
                <w:rFonts w:ascii="Arial" w:cs="Arial" w:eastAsia="Arial" w:hAnsi="Arial"/>
                <w:sz w:val="18"/>
                <w:szCs w:val="18"/>
              </w:rPr>
            </w:pPr>
            <w:r w:rsidDel="00000000" w:rsidR="00000000" w:rsidRPr="00000000">
              <w:rPr>
                <w:rFonts w:ascii="Arial" w:cs="Arial" w:eastAsia="Arial" w:hAnsi="Arial"/>
                <w:sz w:val="18"/>
                <w:szCs w:val="18"/>
                <w:rtl w:val="0"/>
              </w:rPr>
              <w:t xml:space="preserve">Examinar el circuito de fuentes de voltaje a fuente de corriente mediante el simulador electrónico y verificar sus tablas de resultados mediante los instrumentos de medición el multímetro y osciloscopio</w:t>
            </w:r>
          </w:p>
          <w:p w:rsidR="00000000" w:rsidDel="00000000" w:rsidP="00000000" w:rsidRDefault="00000000" w:rsidRPr="00000000" w14:paraId="00000377">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9">
            <w:pPr>
              <w:rPr>
                <w:rFonts w:ascii="Arial" w:cs="Arial" w:eastAsia="Arial" w:hAnsi="Arial"/>
                <w:sz w:val="18"/>
                <w:szCs w:val="18"/>
              </w:rPr>
            </w:pPr>
            <w:r w:rsidDel="00000000" w:rsidR="00000000" w:rsidRPr="00000000">
              <w:rPr>
                <w:rFonts w:ascii="Arial" w:cs="Arial" w:eastAsia="Arial" w:hAnsi="Arial"/>
                <w:sz w:val="18"/>
                <w:szCs w:val="18"/>
                <w:rtl w:val="0"/>
              </w:rPr>
              <w:t xml:space="preserve">Construir físicamente el arreglo del circuito de conversión de fuente de voltaje a fuente de corriente  y se comprueba la tabla de resultados teóricos mediante el instrumento de medición el multímetro y osciloscopio</w:t>
            </w:r>
          </w:p>
          <w:p w:rsidR="00000000" w:rsidDel="00000000" w:rsidP="00000000" w:rsidRDefault="00000000" w:rsidRPr="00000000" w14:paraId="000003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B">
            <w:pPr>
              <w:rPr>
                <w:rFonts w:ascii="Arial" w:cs="Arial" w:eastAsia="Arial" w:hAnsi="Arial"/>
                <w:sz w:val="18"/>
                <w:szCs w:val="18"/>
              </w:rPr>
            </w:pPr>
            <w:r w:rsidDel="00000000" w:rsidR="00000000" w:rsidRPr="00000000">
              <w:rPr>
                <w:rFonts w:ascii="Arial" w:cs="Arial" w:eastAsia="Arial" w:hAnsi="Arial"/>
                <w:sz w:val="18"/>
                <w:szCs w:val="18"/>
                <w:rtl w:val="0"/>
              </w:rPr>
              <w:t xml:space="preserve">Usar software Mutisim en arreglos de circuitos eléctricos mallas y nodos.</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7F">
            <w:pPr>
              <w:rPr>
                <w:rFonts w:ascii="Arial" w:cs="Arial" w:eastAsia="Arial" w:hAnsi="Arial"/>
                <w:sz w:val="18"/>
                <w:szCs w:val="18"/>
              </w:rPr>
            </w:pPr>
            <w:r w:rsidDel="00000000" w:rsidR="00000000" w:rsidRPr="00000000">
              <w:rPr>
                <w:rFonts w:ascii="Arial" w:cs="Arial" w:eastAsia="Arial" w:hAnsi="Arial"/>
                <w:sz w:val="18"/>
                <w:szCs w:val="18"/>
                <w:rtl w:val="0"/>
              </w:rPr>
              <w:t xml:space="preserve">Rubrica de evaluación de prácticas de laboratorio.</w:t>
            </w:r>
          </w:p>
        </w:tc>
        <w:tc>
          <w:tcPr>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80">
            <w:pPr>
              <w:rPr>
                <w:rFonts w:ascii="Arial" w:cs="Arial" w:eastAsia="Arial" w:hAnsi="Arial"/>
                <w:sz w:val="18"/>
                <w:szCs w:val="18"/>
              </w:rPr>
            </w:pPr>
            <w:r w:rsidDel="00000000" w:rsidR="00000000" w:rsidRPr="00000000">
              <w:rPr>
                <w:rFonts w:ascii="Arial" w:cs="Arial" w:eastAsia="Arial" w:hAnsi="Arial"/>
                <w:sz w:val="18"/>
                <w:szCs w:val="18"/>
                <w:rtl w:val="0"/>
              </w:rPr>
              <w:t xml:space="preserve">Protoboard, computadora, multímetro, osciloscopio.</w:t>
            </w:r>
          </w:p>
        </w:tc>
        <w:tc>
          <w:tcPr>
            <w:gridSpan w:val="2"/>
            <w:tcBorders>
              <w:top w:color="00000a" w:space="0" w:sz="4" w:val="single"/>
              <w:left w:color="00000a" w:space="0" w:sz="4" w:val="single"/>
              <w:bottom w:color="00000a" w:space="0" w:sz="4" w:val="single"/>
              <w:right w:color="00000a" w:space="0" w:sz="4" w:val="single"/>
            </w:tcBorders>
            <w:shd w:fill="fff2cc" w:val="clear"/>
            <w:tcMar>
              <w:left w:w="55.0" w:type="dxa"/>
            </w:tcMar>
          </w:tcPr>
          <w:p w:rsidR="00000000" w:rsidDel="00000000" w:rsidP="00000000" w:rsidRDefault="00000000" w:rsidRPr="00000000" w14:paraId="00000381">
            <w:pPr>
              <w:rPr>
                <w:rFonts w:ascii="Arial" w:cs="Arial" w:eastAsia="Arial" w:hAnsi="Arial"/>
                <w:sz w:val="18"/>
                <w:szCs w:val="18"/>
              </w:rPr>
            </w:pPr>
            <w:r w:rsidDel="00000000" w:rsidR="00000000" w:rsidRPr="00000000">
              <w:rPr>
                <w:rFonts w:ascii="Arial" w:cs="Arial" w:eastAsia="Arial" w:hAnsi="Arial"/>
                <w:sz w:val="18"/>
                <w:szCs w:val="18"/>
                <w:rtl w:val="0"/>
              </w:rPr>
              <w:t xml:space="preserve">4 hrs</w:t>
            </w:r>
          </w:p>
        </w:tc>
      </w:tr>
    </w:tbl>
    <w:p w:rsidR="00000000" w:rsidDel="00000000" w:rsidP="00000000" w:rsidRDefault="00000000" w:rsidRPr="00000000" w14:paraId="00000383">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384">
      <w:pPr>
        <w:rPr>
          <w:rFonts w:ascii="Arial" w:cs="Arial" w:eastAsia="Arial" w:hAnsi="Arial"/>
        </w:rPr>
      </w:pPr>
      <w:r w:rsidDel="00000000" w:rsidR="00000000" w:rsidRPr="00000000">
        <w:rPr>
          <w:rtl w:val="0"/>
        </w:rPr>
      </w:r>
    </w:p>
    <w:tbl>
      <w:tblPr>
        <w:tblStyle w:val="Table5"/>
        <w:tblW w:w="13749.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6"/>
        <w:gridCol w:w="3824"/>
        <w:gridCol w:w="569"/>
        <w:gridCol w:w="3545"/>
        <w:gridCol w:w="1985"/>
        <w:tblGridChange w:id="0">
          <w:tblGrid>
            <w:gridCol w:w="3826"/>
            <w:gridCol w:w="3824"/>
            <w:gridCol w:w="569"/>
            <w:gridCol w:w="3545"/>
            <w:gridCol w:w="1985"/>
          </w:tblGrid>
        </w:tblGridChange>
      </w:tblGrid>
      <w:tr>
        <w:trPr>
          <w:cantSplit w:val="0"/>
          <w:trHeight w:val="464" w:hRule="atLeast"/>
          <w:tblHeader w:val="0"/>
        </w:trPr>
        <w:tc>
          <w:tcPr>
            <w:gridSpan w:val="5"/>
            <w:tcBorders>
              <w:bottom w:color="00000a" w:space="0" w:sz="8" w:val="single"/>
            </w:tcBorders>
            <w:shd w:fill="b6d7a8" w:val="clear"/>
            <w:tcMar>
              <w:left w:w="55.0" w:type="dxa"/>
            </w:tcMar>
            <w:vAlign w:val="center"/>
          </w:tcPr>
          <w:p w:rsidR="00000000" w:rsidDel="00000000" w:rsidP="00000000" w:rsidRDefault="00000000" w:rsidRPr="00000000" w14:paraId="00000385">
            <w:pPr>
              <w:jc w:val="center"/>
              <w:rPr>
                <w:rFonts w:ascii="Arial" w:cs="Arial" w:eastAsia="Arial" w:hAnsi="Arial"/>
                <w:b w:val="1"/>
              </w:rPr>
            </w:pPr>
            <w:r w:rsidDel="00000000" w:rsidR="00000000" w:rsidRPr="00000000">
              <w:rPr>
                <w:rFonts w:ascii="Arial" w:cs="Arial" w:eastAsia="Arial" w:hAnsi="Arial"/>
                <w:b w:val="1"/>
                <w:rtl w:val="0"/>
              </w:rPr>
              <w:t xml:space="preserve">5. EVALUACIÓN Y CALIFICACIÓN</w:t>
            </w:r>
          </w:p>
        </w:tc>
      </w:tr>
      <w:tr>
        <w:trPr>
          <w:cantSplit w:val="0"/>
          <w:trHeight w:val="273"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38A">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Requerimientos de acreditación: </w:t>
            </w:r>
          </w:p>
        </w:tc>
      </w:tr>
      <w:tr>
        <w:trPr>
          <w:cantSplit w:val="0"/>
          <w:trHeight w:val="273"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8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acuerdo al artículo 20, fracción II, del Reglamento General De Evaluación y Promoción de Alumnos de la Universidad de Guadalajara, para que el alumno tenga derecho al registro del resultado final de la evaluación en el periodo ordinario se requiere tener un mínimo de asistencia del 80% a clases y actividades registradas durante el curso. </w:t>
            </w:r>
          </w:p>
          <w:p w:rsidR="00000000" w:rsidDel="00000000" w:rsidP="00000000" w:rsidRDefault="00000000" w:rsidRPr="00000000" w14:paraId="0000039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Para su acreditación en este periodo, se requiere que el alumno obtenga una calificación igual o mayor de 60 puntos sobre 100, obtenida a través de la evaluación de los productos establecidos para esta Unidad de Aprendizaje.</w:t>
            </w:r>
          </w:p>
        </w:tc>
      </w:tr>
      <w:tr>
        <w:trPr>
          <w:cantSplit w:val="0"/>
          <w:trHeight w:val="301"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396">
            <w:pPr>
              <w:tabs>
                <w:tab w:val="left" w:leader="none" w:pos="1027"/>
              </w:tabs>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generales de evaluación:</w:t>
            </w:r>
          </w:p>
        </w:tc>
      </w:tr>
      <w:tr>
        <w:trPr>
          <w:cantSplit w:val="0"/>
          <w:trHeight w:val="301" w:hRule="atLeast"/>
          <w:tblHeader w:val="0"/>
        </w:trPr>
        <w:tc>
          <w:tcPr>
            <w:gridSpan w:val="5"/>
            <w:tcBorders>
              <w:top w:color="00000a" w:space="0" w:sz="8" w:val="single"/>
              <w:bottom w:color="00000a" w:space="0" w:sz="8" w:val="single"/>
            </w:tcBorders>
            <w:shd w:fill="auto" w:val="clear"/>
            <w:tcMar>
              <w:left w:w="55.0" w:type="dxa"/>
            </w:tcMar>
            <w:vAlign w:val="center"/>
          </w:tcPr>
          <w:p w:rsidR="00000000" w:rsidDel="00000000" w:rsidP="00000000" w:rsidRDefault="00000000" w:rsidRPr="00000000" w14:paraId="0000039B">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evaluación de las actividades presentadas en clase se hará con base en las evidencias que el alumno entregue al profesor. Cada actividad podrá recibir un máximo de 10 puntos, que serán otorgados en la medida en que las evidencias sean presentadas en tiempo y forma. </w:t>
            </w:r>
          </w:p>
          <w:p w:rsidR="00000000" w:rsidDel="00000000" w:rsidP="00000000" w:rsidRDefault="00000000" w:rsidRPr="00000000" w14:paraId="0000039C">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D">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Cada alumno dispondrá de un periodo determinado por el profesor (usualmente una semana) para realizar la actividad y entregar las evidencias correspondientes. En caso de que el plazo para entregar la actividad haya vencido y alguno de los elementos que se detallan a continuación esté ausente de las evidencias que el alumno presenta para la actividad, se penalizará el trabajo según las rúbricas de evaluación.</w:t>
            </w:r>
          </w:p>
          <w:p w:rsidR="00000000" w:rsidDel="00000000" w:rsidP="00000000" w:rsidRDefault="00000000" w:rsidRPr="00000000" w14:paraId="000003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Examen </w:t>
            </w:r>
          </w:p>
          <w:p w:rsidR="00000000" w:rsidDel="00000000" w:rsidP="00000000" w:rsidRDefault="00000000" w:rsidRPr="00000000" w14:paraId="000003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 Prácticas </w:t>
            </w:r>
          </w:p>
          <w:p w:rsidR="00000000" w:rsidDel="00000000" w:rsidP="00000000" w:rsidRDefault="00000000" w:rsidRPr="00000000" w14:paraId="000003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027"/>
              </w:tabs>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reportes de tareas de investigación correspondiente a sistemas eléctricos.</w:t>
            </w:r>
          </w:p>
          <w:p w:rsidR="00000000" w:rsidDel="00000000" w:rsidP="00000000" w:rsidRDefault="00000000" w:rsidRPr="00000000" w14:paraId="000003A1">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2">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evidencias se dividen en dos conjuntos de archivos: Reportes y Archivos de trabajo. </w:t>
            </w:r>
          </w:p>
          <w:p w:rsidR="00000000" w:rsidDel="00000000" w:rsidP="00000000" w:rsidRDefault="00000000" w:rsidRPr="00000000" w14:paraId="000003A3">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4">
            <w:pPr>
              <w:tabs>
                <w:tab w:val="left" w:leader="none"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Reportes</w:t>
            </w:r>
          </w:p>
          <w:p w:rsidR="00000000" w:rsidDel="00000000" w:rsidP="00000000" w:rsidRDefault="00000000" w:rsidRPr="00000000" w14:paraId="000003A5">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reportes son documentos que detallan el procedimiento mediante el cual el alumno realizó la actividad, reuniendo la información de las especificaciones iniciales que el profesor dio para realizar la actividad y los resultados de la actividad, ya sea una simulación o la verificación de un archivo. A continuación se detallan los elementos que deben incluirse en todo reporte para que éste se considere válido:</w:t>
            </w:r>
          </w:p>
          <w:p w:rsidR="00000000" w:rsidDel="00000000" w:rsidP="00000000" w:rsidRDefault="00000000" w:rsidRPr="00000000" w14:paraId="000003A6">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7">
            <w:pPr>
              <w:numPr>
                <w:ilvl w:val="0"/>
                <w:numId w:val="2"/>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Diagramas esquemáticos:</w:t>
            </w:r>
            <w:r w:rsidDel="00000000" w:rsidR="00000000" w:rsidRPr="00000000">
              <w:rPr>
                <w:rFonts w:ascii="Arial" w:cs="Arial" w:eastAsia="Arial" w:hAnsi="Arial"/>
                <w:sz w:val="18"/>
                <w:szCs w:val="18"/>
                <w:rtl w:val="0"/>
              </w:rPr>
              <w:t xml:space="preserve"> Todo reporte debe incluir los diagramas donde se indiquen las terminales de entrada y salida del sistema. Y los componentes que formen al sistema principal. Conexión de Instrumentos de medición </w:t>
            </w:r>
          </w:p>
          <w:p w:rsidR="00000000" w:rsidDel="00000000" w:rsidP="00000000" w:rsidRDefault="00000000" w:rsidRPr="00000000" w14:paraId="000003A8">
            <w:pPr>
              <w:numPr>
                <w:ilvl w:val="0"/>
                <w:numId w:val="2"/>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Tabla de mediciones:</w:t>
            </w:r>
            <w:r w:rsidDel="00000000" w:rsidR="00000000" w:rsidRPr="00000000">
              <w:rPr>
                <w:rFonts w:ascii="Arial" w:cs="Arial" w:eastAsia="Arial" w:hAnsi="Arial"/>
                <w:sz w:val="18"/>
                <w:szCs w:val="18"/>
                <w:rtl w:val="0"/>
              </w:rPr>
              <w:t xml:space="preserve"> Se debe incluir en todo reporte una tabla con las mediciones realizadas en cada actividad. El tipo y cantidad de mediciones se detalla en cada actividad.</w:t>
            </w:r>
          </w:p>
          <w:p w:rsidR="00000000" w:rsidDel="00000000" w:rsidP="00000000" w:rsidRDefault="00000000" w:rsidRPr="00000000" w14:paraId="000003A9">
            <w:pPr>
              <w:numPr>
                <w:ilvl w:val="0"/>
                <w:numId w:val="2"/>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Captura de imagen del Multímetro y pantalla del osciloscopio:</w:t>
            </w:r>
            <w:r w:rsidDel="00000000" w:rsidR="00000000" w:rsidRPr="00000000">
              <w:rPr>
                <w:rFonts w:ascii="Arial" w:cs="Arial" w:eastAsia="Arial" w:hAnsi="Arial"/>
                <w:sz w:val="18"/>
                <w:szCs w:val="18"/>
                <w:rtl w:val="0"/>
              </w:rPr>
              <w:t xml:space="preserve"> El alumno debe anexar al reporte una captura de pantalla de las medidas realizadas con multímetro y el osciloscopio. Las imágenes deben mostrar claramente las lecturas realizadas.</w:t>
            </w:r>
          </w:p>
          <w:p w:rsidR="00000000" w:rsidDel="00000000" w:rsidP="00000000" w:rsidRDefault="00000000" w:rsidRPr="00000000" w14:paraId="000003AA">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B">
            <w:pPr>
              <w:tabs>
                <w:tab w:val="left" w:leader="none" w:pos="1027"/>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Archivos de trabajo</w:t>
            </w:r>
          </w:p>
          <w:p w:rsidR="00000000" w:rsidDel="00000000" w:rsidP="00000000" w:rsidRDefault="00000000" w:rsidRPr="00000000" w14:paraId="000003AC">
            <w:pPr>
              <w:tabs>
                <w:tab w:val="left" w:leader="none" w:pos="1027"/>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 cada sistema, se espera recibir los archivos de trabajo, es decir, los archivos mínimos necesarios para que el profesor replique el flujo de verificación con herramientas computacionales. Los archivos de trabajo que se espera recibir de cada actividad son:</w:t>
            </w:r>
          </w:p>
          <w:p w:rsidR="00000000" w:rsidDel="00000000" w:rsidP="00000000" w:rsidRDefault="00000000" w:rsidRPr="00000000" w14:paraId="000003AD">
            <w:pPr>
              <w:tabs>
                <w:tab w:val="left" w:leader="none" w:pos="1027"/>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E">
            <w:pPr>
              <w:numPr>
                <w:ilvl w:val="0"/>
                <w:numId w:val="7"/>
              </w:numPr>
              <w:tabs>
                <w:tab w:val="left" w:leader="none" w:pos="1027"/>
              </w:tabs>
              <w:ind w:left="72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Archivo MULTISIM. El archivo de Multisim que describe el sistema eléctrico funcionando.</w:t>
            </w:r>
          </w:p>
          <w:p w:rsidR="00000000" w:rsidDel="00000000" w:rsidP="00000000" w:rsidRDefault="00000000" w:rsidRPr="00000000" w14:paraId="000003AF">
            <w:pPr>
              <w:tabs>
                <w:tab w:val="left" w:leader="none" w:pos="1027"/>
              </w:tabs>
              <w:ind w:left="720" w:firstLine="0"/>
              <w:jc w:val="both"/>
              <w:rPr>
                <w:rFonts w:ascii="Arial" w:cs="Arial" w:eastAsia="Arial" w:hAnsi="Arial"/>
                <w:b w:val="1"/>
                <w:sz w:val="18"/>
                <w:szCs w:val="18"/>
              </w:rPr>
            </w:pPr>
            <w:r w:rsidDel="00000000" w:rsidR="00000000" w:rsidRPr="00000000">
              <w:rPr>
                <w:rtl w:val="0"/>
              </w:rPr>
            </w:r>
          </w:p>
        </w:tc>
      </w:tr>
      <w:tr>
        <w:trPr>
          <w:cantSplit w:val="0"/>
          <w:trHeight w:val="284"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3B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Evidencias o Productos</w:t>
            </w:r>
          </w:p>
        </w:tc>
      </w:tr>
      <w:tr>
        <w:trPr>
          <w:cantSplit w:val="0"/>
          <w:trHeight w:val="387" w:hRule="atLeast"/>
          <w:tblHeader w:val="0"/>
        </w:trPr>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3B9">
            <w:pPr>
              <w:rPr>
                <w:rFonts w:ascii="Arial" w:cs="Arial" w:eastAsia="Arial" w:hAnsi="Arial"/>
              </w:rPr>
            </w:pPr>
            <w:r w:rsidDel="00000000" w:rsidR="00000000" w:rsidRPr="00000000">
              <w:rPr>
                <w:rFonts w:ascii="Arial" w:cs="Arial" w:eastAsia="Arial" w:hAnsi="Arial"/>
                <w:b w:val="1"/>
                <w:sz w:val="22"/>
                <w:szCs w:val="22"/>
                <w:rtl w:val="0"/>
              </w:rPr>
              <w:t xml:space="preserve">Evidencia o producto</w:t>
            </w:r>
            <w:r w:rsidDel="00000000" w:rsidR="00000000" w:rsidRPr="00000000">
              <w:rPr>
                <w:rtl w:val="0"/>
              </w:rPr>
            </w:r>
          </w:p>
        </w:tc>
        <w:tc>
          <w:tcPr>
            <w:gridSpan w:val="2"/>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3B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Competencias y saberes involucrados</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3B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Contenidos temáticos</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3B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 (de actividades prácticas)</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BE">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1:.</w:t>
            </w:r>
            <w:r w:rsidDel="00000000" w:rsidR="00000000" w:rsidRPr="00000000">
              <w:rPr>
                <w:rFonts w:ascii="Calibri" w:cs="Calibri" w:eastAsia="Calibri" w:hAnsi="Calibri"/>
                <w:sz w:val="20"/>
                <w:szCs w:val="20"/>
                <w:rtl w:val="0"/>
              </w:rPr>
              <w:t xml:space="preserve"> Construcción de un circuito serie con elementos resistivos</w:t>
            </w: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B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la ley de ohm</w:t>
            </w:r>
          </w:p>
          <w:p w:rsidR="00000000" w:rsidDel="00000000" w:rsidP="00000000" w:rsidRDefault="00000000" w:rsidRPr="00000000" w14:paraId="000003C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Entender el funcionamiento de los circuitos serie</w:t>
            </w:r>
          </w:p>
          <w:p w:rsidR="00000000" w:rsidDel="00000000" w:rsidP="00000000" w:rsidRDefault="00000000" w:rsidRPr="00000000" w14:paraId="000003C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Analizar circuitos eléctricos  serie con  “n” elementos.</w:t>
            </w:r>
          </w:p>
          <w:p w:rsidR="00000000" w:rsidDel="00000000" w:rsidP="00000000" w:rsidRDefault="00000000" w:rsidRPr="00000000" w14:paraId="000003C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6">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7">
            <w:pPr>
              <w:jc w:val="both"/>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C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 internacional de unidades.</w:t>
            </w:r>
          </w:p>
          <w:p w:rsidR="00000000" w:rsidDel="00000000" w:rsidP="00000000" w:rsidRDefault="00000000" w:rsidRPr="00000000" w14:paraId="000003C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Parámetros de elementos eléctricos e instrumentos de medición    .</w:t>
            </w:r>
          </w:p>
          <w:p w:rsidR="00000000" w:rsidDel="00000000" w:rsidP="00000000" w:rsidRDefault="00000000" w:rsidRPr="00000000" w14:paraId="000003C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D">
            <w:pPr>
              <w:jc w:val="both"/>
              <w:rPr>
                <w:rFonts w:ascii="Arial" w:cs="Arial" w:eastAsia="Arial" w:hAnsi="Arial"/>
                <w:b w:val="1"/>
                <w:sz w:val="18"/>
                <w:szCs w:val="18"/>
              </w:rPr>
            </w:pPr>
            <w:r w:rsidDel="00000000" w:rsidR="00000000" w:rsidRPr="00000000">
              <w:rPr>
                <w:rFonts w:ascii="Calibri" w:cs="Calibri" w:eastAsia="Calibri" w:hAnsi="Calibri"/>
                <w:sz w:val="20"/>
                <w:szCs w:val="20"/>
                <w:rtl w:val="0"/>
              </w:rPr>
              <w:t xml:space="preserve">Ley de Ohm.</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3C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C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D0">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D1">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D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D3">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2: C</w:t>
            </w:r>
            <w:r w:rsidDel="00000000" w:rsidR="00000000" w:rsidRPr="00000000">
              <w:rPr>
                <w:rFonts w:ascii="Calibri" w:cs="Calibri" w:eastAsia="Calibri" w:hAnsi="Calibri"/>
                <w:sz w:val="20"/>
                <w:szCs w:val="20"/>
                <w:rtl w:val="0"/>
              </w:rPr>
              <w:t xml:space="preserve">onstrucción de un circuito paralelo con elementos resistivos</w:t>
            </w: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D4">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Comprender la ley de ohm</w:t>
            </w:r>
          </w:p>
          <w:p w:rsidR="00000000" w:rsidDel="00000000" w:rsidP="00000000" w:rsidRDefault="00000000" w:rsidRPr="00000000" w14:paraId="000003D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6">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Entender el funcionamiento de los circuitos en paralelo</w:t>
            </w:r>
          </w:p>
          <w:p w:rsidR="00000000" w:rsidDel="00000000" w:rsidP="00000000" w:rsidRDefault="00000000" w:rsidRPr="00000000" w14:paraId="000003D7">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8">
            <w:pPr>
              <w:rPr>
                <w:rFonts w:ascii="Arial" w:cs="Arial" w:eastAsia="Arial" w:hAnsi="Arial"/>
                <w:sz w:val="18"/>
                <w:szCs w:val="18"/>
              </w:rPr>
            </w:pPr>
            <w:r w:rsidDel="00000000" w:rsidR="00000000" w:rsidRPr="00000000">
              <w:rPr>
                <w:rFonts w:ascii="Arial" w:cs="Arial" w:eastAsia="Arial" w:hAnsi="Arial"/>
                <w:sz w:val="18"/>
                <w:szCs w:val="18"/>
                <w:rtl w:val="0"/>
              </w:rPr>
              <w:t xml:space="preserve">Analizar circuitos eléctricos  en paralelo con  “n” elementos.</w:t>
            </w:r>
          </w:p>
          <w:p w:rsidR="00000000" w:rsidDel="00000000" w:rsidP="00000000" w:rsidRDefault="00000000" w:rsidRPr="00000000" w14:paraId="000003D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D">
            <w:pPr>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DF">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 internacional de unidades.</w:t>
            </w:r>
          </w:p>
          <w:p w:rsidR="00000000" w:rsidDel="00000000" w:rsidP="00000000" w:rsidRDefault="00000000" w:rsidRPr="00000000" w14:paraId="000003E0">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1">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Parámetros de elementos eléctricos e instrumentos de medición    .</w:t>
            </w:r>
          </w:p>
          <w:p w:rsidR="00000000" w:rsidDel="00000000" w:rsidP="00000000" w:rsidRDefault="00000000" w:rsidRPr="00000000" w14:paraId="000003E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3">
            <w:pPr>
              <w:jc w:val="both"/>
              <w:rPr>
                <w:rFonts w:ascii="Arial" w:cs="Arial" w:eastAsia="Arial" w:hAnsi="Arial"/>
                <w:b w:val="1"/>
                <w:sz w:val="18"/>
                <w:szCs w:val="18"/>
              </w:rPr>
            </w:pPr>
            <w:r w:rsidDel="00000000" w:rsidR="00000000" w:rsidRPr="00000000">
              <w:rPr>
                <w:rFonts w:ascii="Calibri" w:cs="Calibri" w:eastAsia="Calibri" w:hAnsi="Calibri"/>
                <w:sz w:val="20"/>
                <w:szCs w:val="20"/>
                <w:rtl w:val="0"/>
              </w:rPr>
              <w:t xml:space="preserve">Ley de Ohm.</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3E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E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E6">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E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E8">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3: </w:t>
            </w:r>
            <w:r w:rsidDel="00000000" w:rsidR="00000000" w:rsidRPr="00000000">
              <w:rPr>
                <w:rFonts w:ascii="Calibri" w:cs="Calibri" w:eastAsia="Calibri" w:hAnsi="Calibri"/>
                <w:sz w:val="20"/>
                <w:szCs w:val="20"/>
                <w:rtl w:val="0"/>
              </w:rPr>
              <w:t xml:space="preserve">Construcción de un circuito serie-paralelo (mixto) con elementos resistivos                                       </w:t>
            </w: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E9">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 internacional de unidades.</w:t>
            </w:r>
          </w:p>
          <w:p w:rsidR="00000000" w:rsidDel="00000000" w:rsidP="00000000" w:rsidRDefault="00000000" w:rsidRPr="00000000" w14:paraId="000003E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B">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Parámetros de elementos eléctricos e instrumentos de medición.</w:t>
            </w:r>
          </w:p>
          <w:p w:rsidR="00000000" w:rsidDel="00000000" w:rsidP="00000000" w:rsidRDefault="00000000" w:rsidRPr="00000000" w14:paraId="000003EC">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D">
            <w:pPr>
              <w:jc w:val="both"/>
              <w:rPr>
                <w:rFonts w:ascii="Arial" w:cs="Arial" w:eastAsia="Arial" w:hAnsi="Arial"/>
                <w:b w:val="1"/>
                <w:sz w:val="18"/>
                <w:szCs w:val="18"/>
              </w:rPr>
            </w:pPr>
            <w:r w:rsidDel="00000000" w:rsidR="00000000" w:rsidRPr="00000000">
              <w:rPr>
                <w:rFonts w:ascii="Calibri" w:cs="Calibri" w:eastAsia="Calibri" w:hAnsi="Calibri"/>
                <w:sz w:val="20"/>
                <w:szCs w:val="20"/>
                <w:rtl w:val="0"/>
              </w:rPr>
              <w:t xml:space="preserve">Ley de Ohm.</w:t>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3EE">
            <w:pPr>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F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Sistema internacional de unidades.</w:t>
            </w:r>
          </w:p>
          <w:p w:rsidR="00000000" w:rsidDel="00000000" w:rsidP="00000000" w:rsidRDefault="00000000" w:rsidRPr="00000000" w14:paraId="000003F1">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Parámetros de elementos eléctricos e instrumentos de medición    .</w:t>
            </w:r>
          </w:p>
          <w:p w:rsidR="00000000" w:rsidDel="00000000" w:rsidP="00000000" w:rsidRDefault="00000000" w:rsidRPr="00000000" w14:paraId="000003F3">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4">
            <w:pPr>
              <w:jc w:val="both"/>
              <w:rPr>
                <w:rFonts w:ascii="Arial" w:cs="Arial" w:eastAsia="Arial" w:hAnsi="Arial"/>
                <w:b w:val="1"/>
                <w:sz w:val="18"/>
                <w:szCs w:val="18"/>
              </w:rPr>
            </w:pPr>
            <w:r w:rsidDel="00000000" w:rsidR="00000000" w:rsidRPr="00000000">
              <w:rPr>
                <w:rFonts w:ascii="Arial" w:cs="Arial" w:eastAsia="Arial" w:hAnsi="Arial"/>
                <w:sz w:val="18"/>
                <w:szCs w:val="18"/>
                <w:rtl w:val="0"/>
              </w:rPr>
              <w:t xml:space="preserve">Ley de Ohm.                                                                                                      </w:t>
            </w:r>
            <w:r w:rsidDel="00000000" w:rsidR="00000000" w:rsidRPr="00000000">
              <w:rPr>
                <w:rtl w:val="0"/>
              </w:rPr>
            </w:r>
          </w:p>
          <w:p w:rsidR="00000000" w:rsidDel="00000000" w:rsidP="00000000" w:rsidRDefault="00000000" w:rsidRPr="00000000" w14:paraId="000003F5">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6">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F7">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F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3F9">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4: </w:t>
            </w:r>
            <w:r w:rsidDel="00000000" w:rsidR="00000000" w:rsidRPr="00000000">
              <w:rPr>
                <w:rFonts w:ascii="Calibri" w:cs="Calibri" w:eastAsia="Calibri" w:hAnsi="Calibri"/>
                <w:sz w:val="20"/>
                <w:szCs w:val="20"/>
                <w:rtl w:val="0"/>
              </w:rPr>
              <w:t xml:space="preserve">Circuito malla</w:t>
            </w: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3FA">
            <w:pPr>
              <w:rPr>
                <w:rFonts w:ascii="Arial" w:cs="Arial" w:eastAsia="Arial" w:hAnsi="Arial"/>
                <w:sz w:val="18"/>
                <w:szCs w:val="18"/>
              </w:rPr>
            </w:pPr>
            <w:r w:rsidDel="00000000" w:rsidR="00000000" w:rsidRPr="00000000">
              <w:rPr>
                <w:rFonts w:ascii="Arial" w:cs="Arial" w:eastAsia="Arial" w:hAnsi="Arial"/>
                <w:sz w:val="18"/>
                <w:szCs w:val="18"/>
                <w:rtl w:val="0"/>
              </w:rPr>
              <w:t xml:space="preserve">Analizar los circuitos de malla </w:t>
            </w:r>
          </w:p>
          <w:p w:rsidR="00000000" w:rsidDel="00000000" w:rsidP="00000000" w:rsidRDefault="00000000" w:rsidRPr="00000000" w14:paraId="000003F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FC">
            <w:pPr>
              <w:rPr>
                <w:rFonts w:ascii="Arial" w:cs="Arial" w:eastAsia="Arial" w:hAnsi="Arial"/>
                <w:sz w:val="18"/>
                <w:szCs w:val="18"/>
              </w:rPr>
            </w:pPr>
            <w:r w:rsidDel="00000000" w:rsidR="00000000" w:rsidRPr="00000000">
              <w:rPr>
                <w:rFonts w:ascii="Arial" w:cs="Arial" w:eastAsia="Arial" w:hAnsi="Arial"/>
                <w:sz w:val="18"/>
                <w:szCs w:val="18"/>
                <w:rtl w:val="0"/>
              </w:rPr>
              <w:t xml:space="preserve">Obedecer normas y protocolos de seguridad de trabajo en laboratorio</w:t>
            </w:r>
          </w:p>
          <w:p w:rsidR="00000000" w:rsidDel="00000000" w:rsidP="00000000" w:rsidRDefault="00000000" w:rsidRPr="00000000" w14:paraId="000003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FE">
            <w:pPr>
              <w:jc w:val="both"/>
              <w:rPr>
                <w:rFonts w:ascii="Arial" w:cs="Arial" w:eastAsia="Arial" w:hAnsi="Arial"/>
                <w:sz w:val="18"/>
                <w:szCs w:val="18"/>
              </w:rPr>
            </w:pPr>
            <w:r w:rsidDel="00000000" w:rsidR="00000000" w:rsidRPr="00000000">
              <w:rPr>
                <w:rFonts w:ascii="Arial" w:cs="Arial" w:eastAsia="Arial" w:hAnsi="Arial"/>
                <w:sz w:val="20"/>
                <w:szCs w:val="20"/>
                <w:rtl w:val="0"/>
              </w:rPr>
              <w:t xml:space="preserve">Trabajar en equipo para resolver problemas</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00">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Ley de Ohm.</w:t>
            </w:r>
          </w:p>
          <w:p w:rsidR="00000000" w:rsidDel="00000000" w:rsidP="00000000" w:rsidRDefault="00000000" w:rsidRPr="00000000" w14:paraId="00000401">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 Leyes de Kirchhoff.</w:t>
            </w:r>
          </w:p>
          <w:p w:rsidR="00000000" w:rsidDel="00000000" w:rsidP="00000000" w:rsidRDefault="00000000" w:rsidRPr="00000000" w14:paraId="00000402">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Arreglos de mallas</w:t>
            </w:r>
          </w:p>
          <w:p w:rsidR="00000000" w:rsidDel="00000000" w:rsidP="00000000" w:rsidRDefault="00000000" w:rsidRPr="00000000" w14:paraId="00000403">
            <w:pPr>
              <w:jc w:val="both"/>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0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w:t>
            </w:r>
          </w:p>
        </w:tc>
      </w:tr>
      <w:tr>
        <w:trPr>
          <w:cantSplit w:val="0"/>
          <w:trHeight w:val="472"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05">
            <w:pPr>
              <w:rPr>
                <w:rFonts w:ascii="Arial" w:cs="Arial" w:eastAsia="Arial" w:hAnsi="Arial"/>
                <w:sz w:val="18"/>
                <w:szCs w:val="18"/>
              </w:rPr>
            </w:pPr>
            <w:r w:rsidDel="00000000" w:rsidR="00000000" w:rsidRPr="00000000">
              <w:rPr>
                <w:rFonts w:ascii="Arial" w:cs="Arial" w:eastAsia="Arial" w:hAnsi="Arial"/>
                <w:sz w:val="18"/>
                <w:szCs w:val="18"/>
                <w:rtl w:val="0"/>
              </w:rPr>
              <w:t xml:space="preserve">Actividad 5: </w:t>
            </w:r>
            <w:r w:rsidDel="00000000" w:rsidR="00000000" w:rsidRPr="00000000">
              <w:rPr>
                <w:rFonts w:ascii="Calibri" w:cs="Calibri" w:eastAsia="Calibri" w:hAnsi="Calibri"/>
                <w:sz w:val="20"/>
                <w:szCs w:val="20"/>
                <w:rtl w:val="0"/>
              </w:rPr>
              <w:t xml:space="preserve">Puente de Wheatstone</w:t>
            </w: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06">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problemas de arreglos eléctricos de puente.</w:t>
            </w:r>
          </w:p>
          <w:p w:rsidR="00000000" w:rsidDel="00000000" w:rsidP="00000000" w:rsidRDefault="00000000" w:rsidRPr="00000000" w14:paraId="0000040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8">
            <w:pPr>
              <w:rPr>
                <w:rFonts w:ascii="Arial" w:cs="Arial" w:eastAsia="Arial" w:hAnsi="Arial"/>
                <w:sz w:val="18"/>
                <w:szCs w:val="18"/>
              </w:rPr>
            </w:pPr>
            <w:r w:rsidDel="00000000" w:rsidR="00000000" w:rsidRPr="00000000">
              <w:rPr>
                <w:rFonts w:ascii="Arial" w:cs="Arial" w:eastAsia="Arial" w:hAnsi="Arial"/>
                <w:sz w:val="18"/>
                <w:szCs w:val="18"/>
                <w:rtl w:val="0"/>
              </w:rPr>
              <w:t xml:space="preserve">Uso de normas y protocolos de seguridad de trabajo en laboratorio</w:t>
            </w:r>
          </w:p>
          <w:p w:rsidR="00000000" w:rsidDel="00000000" w:rsidP="00000000" w:rsidRDefault="00000000" w:rsidRPr="00000000" w14:paraId="000004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A">
            <w:pPr>
              <w:rPr>
                <w:rFonts w:ascii="Arial" w:cs="Arial" w:eastAsia="Arial" w:hAnsi="Arial"/>
                <w:sz w:val="18"/>
                <w:szCs w:val="18"/>
              </w:rPr>
            </w:pPr>
            <w:r w:rsidDel="00000000" w:rsidR="00000000" w:rsidRPr="00000000">
              <w:rPr>
                <w:rFonts w:ascii="Arial" w:cs="Arial" w:eastAsia="Arial" w:hAnsi="Arial"/>
                <w:sz w:val="20"/>
                <w:szCs w:val="20"/>
                <w:rtl w:val="0"/>
              </w:rPr>
              <w:t xml:space="preserve">Trabajar en equipo para resolver problemas</w:t>
            </w: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0C">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Conversión delta-estrella</w:t>
            </w:r>
          </w:p>
          <w:p w:rsidR="00000000" w:rsidDel="00000000" w:rsidP="00000000" w:rsidRDefault="00000000" w:rsidRPr="00000000" w14:paraId="0000040D">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Arreglos eléctricos de puentes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0F">
            <w:pPr>
              <w:pBdr>
                <w:top w:space="0" w:sz="0" w:val="nil"/>
                <w:left w:space="0" w:sz="0" w:val="nil"/>
                <w:bottom w:space="0" w:sz="0" w:val="nil"/>
                <w:right w:space="0" w:sz="0" w:val="nil"/>
                <w:between w:space="0" w:sz="0" w:val="nil"/>
              </w:pBdr>
              <w:rPr>
                <w:rFonts w:ascii="Arial" w:cs="Arial" w:eastAsia="Arial" w:hAnsi="Arial"/>
                <w:sz w:val="18"/>
                <w:szCs w:val="18"/>
              </w:rPr>
            </w:pPr>
            <w:r w:rsidDel="00000000" w:rsidR="00000000" w:rsidRPr="00000000">
              <w:rPr>
                <w:rFonts w:ascii="Arial" w:cs="Arial" w:eastAsia="Arial" w:hAnsi="Arial"/>
                <w:sz w:val="18"/>
                <w:szCs w:val="18"/>
                <w:rtl w:val="0"/>
              </w:rPr>
              <w:t xml:space="preserve">Actividad 6: Conversión de fuentes de voltajes a fuentes de corriente </w:t>
            </w:r>
          </w:p>
          <w:p w:rsidR="00000000" w:rsidDel="00000000" w:rsidP="00000000" w:rsidRDefault="00000000" w:rsidRPr="00000000" w14:paraId="0000041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2">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13">
            <w:pPr>
              <w:rPr>
                <w:rFonts w:ascii="Arial" w:cs="Arial" w:eastAsia="Arial" w:hAnsi="Arial"/>
                <w:sz w:val="18"/>
                <w:szCs w:val="18"/>
              </w:rPr>
            </w:pPr>
            <w:r w:rsidDel="00000000" w:rsidR="00000000" w:rsidRPr="00000000">
              <w:rPr>
                <w:rFonts w:ascii="Arial" w:cs="Arial" w:eastAsia="Arial" w:hAnsi="Arial"/>
                <w:sz w:val="18"/>
                <w:szCs w:val="18"/>
                <w:rtl w:val="0"/>
              </w:rPr>
              <w:t xml:space="preserve">Resolver problemas de conversión de fuentes</w:t>
            </w:r>
          </w:p>
          <w:p w:rsidR="00000000" w:rsidDel="00000000" w:rsidP="00000000" w:rsidRDefault="00000000" w:rsidRPr="00000000" w14:paraId="0000041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5">
            <w:pPr>
              <w:rPr>
                <w:rFonts w:ascii="Arial" w:cs="Arial" w:eastAsia="Arial" w:hAnsi="Arial"/>
                <w:sz w:val="18"/>
                <w:szCs w:val="18"/>
              </w:rPr>
            </w:pPr>
            <w:r w:rsidDel="00000000" w:rsidR="00000000" w:rsidRPr="00000000">
              <w:rPr>
                <w:rFonts w:ascii="Arial" w:cs="Arial" w:eastAsia="Arial" w:hAnsi="Arial"/>
                <w:sz w:val="18"/>
                <w:szCs w:val="18"/>
                <w:rtl w:val="0"/>
              </w:rPr>
              <w:t xml:space="preserve">Uso de normas y protocolos de seguridad de trabajo en laboratorio</w:t>
            </w:r>
          </w:p>
          <w:p w:rsidR="00000000" w:rsidDel="00000000" w:rsidP="00000000" w:rsidRDefault="00000000" w:rsidRPr="00000000" w14:paraId="000004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7">
            <w:pPr>
              <w:rPr>
                <w:rFonts w:ascii="Arial" w:cs="Arial" w:eastAsia="Arial" w:hAnsi="Arial"/>
                <w:sz w:val="20"/>
                <w:szCs w:val="20"/>
              </w:rPr>
            </w:pPr>
            <w:r w:rsidDel="00000000" w:rsidR="00000000" w:rsidRPr="00000000">
              <w:rPr>
                <w:rFonts w:ascii="Arial" w:cs="Arial" w:eastAsia="Arial" w:hAnsi="Arial"/>
                <w:sz w:val="20"/>
                <w:szCs w:val="20"/>
                <w:rtl w:val="0"/>
              </w:rPr>
              <w:t xml:space="preserve">Trabajar en equipo para resolver problemas.</w:t>
            </w:r>
          </w:p>
          <w:p w:rsidR="00000000" w:rsidDel="00000000" w:rsidP="00000000" w:rsidRDefault="00000000" w:rsidRPr="00000000" w14:paraId="000004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1C">
            <w:pPr>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1E">
            <w:pPr>
              <w:rPr>
                <w:rFonts w:ascii="Arial" w:cs="Arial" w:eastAsia="Arial" w:hAnsi="Arial"/>
                <w:sz w:val="18"/>
                <w:szCs w:val="18"/>
              </w:rPr>
            </w:pPr>
            <w:r w:rsidDel="00000000" w:rsidR="00000000" w:rsidRPr="00000000">
              <w:rPr>
                <w:rFonts w:ascii="Arial" w:cs="Arial" w:eastAsia="Arial" w:hAnsi="Arial"/>
                <w:sz w:val="18"/>
                <w:szCs w:val="18"/>
                <w:rtl w:val="0"/>
              </w:rPr>
              <w:t xml:space="preserve">Linealidad y superposición.</w:t>
            </w:r>
          </w:p>
          <w:p w:rsidR="00000000" w:rsidDel="00000000" w:rsidP="00000000" w:rsidRDefault="00000000" w:rsidRPr="00000000" w14:paraId="0000041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4">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26">
            <w:pPr>
              <w:rPr>
                <w:rFonts w:ascii="Arial" w:cs="Arial" w:eastAsia="Arial" w:hAnsi="Arial"/>
                <w:sz w:val="18"/>
                <w:szCs w:val="18"/>
              </w:rPr>
            </w:pPr>
            <w:r w:rsidDel="00000000" w:rsidR="00000000" w:rsidRPr="00000000">
              <w:rPr>
                <w:rtl w:val="0"/>
              </w:rPr>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7">
            <w:pPr>
              <w:rPr>
                <w:rFonts w:ascii="Arial" w:cs="Arial" w:eastAsia="Arial" w:hAnsi="Arial"/>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9">
            <w:pPr>
              <w:rPr>
                <w:rFonts w:ascii="Arial" w:cs="Arial" w:eastAsia="Arial" w:hAnsi="Arial"/>
                <w:b w:val="1"/>
                <w:sz w:val="18"/>
                <w:szCs w:val="18"/>
              </w:rPr>
            </w:pPr>
            <w:r w:rsidDel="00000000" w:rsidR="00000000" w:rsidRPr="00000000">
              <w:rPr>
                <w:rtl w:val="0"/>
              </w:rPr>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A">
            <w:pPr>
              <w:jc w:val="center"/>
              <w:rPr>
                <w:rFonts w:ascii="Arial" w:cs="Arial" w:eastAsia="Arial" w:hAnsi="Arial"/>
                <w:b w:val="1"/>
                <w:sz w:val="18"/>
                <w:szCs w:val="18"/>
              </w:rPr>
            </w:pPr>
            <w:r w:rsidDel="00000000" w:rsidR="00000000" w:rsidRPr="00000000">
              <w:rPr>
                <w:rtl w:val="0"/>
              </w:rPr>
            </w:r>
          </w:p>
        </w:tc>
      </w:tr>
      <w:tr>
        <w:trPr>
          <w:cantSplit w:val="0"/>
          <w:trHeight w:val="318" w:hRule="atLeast"/>
          <w:tblHeader w:val="0"/>
        </w:trPr>
        <w:tc>
          <w:tcPr>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2B">
            <w:pPr>
              <w:rPr>
                <w:rFonts w:ascii="Arial" w:cs="Arial" w:eastAsia="Arial" w:hAnsi="Arial"/>
                <w:sz w:val="18"/>
                <w:szCs w:val="18"/>
              </w:rPr>
            </w:pPr>
            <w:r w:rsidDel="00000000" w:rsidR="00000000" w:rsidRPr="00000000">
              <w:rPr>
                <w:rFonts w:ascii="Arial" w:cs="Arial" w:eastAsia="Arial" w:hAnsi="Arial"/>
                <w:sz w:val="18"/>
                <w:szCs w:val="18"/>
                <w:rtl w:val="0"/>
              </w:rPr>
              <w:t xml:space="preserve">Examen Departamental</w:t>
            </w:r>
          </w:p>
        </w:tc>
        <w:tc>
          <w:tcPr>
            <w:gridSpan w:val="2"/>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C">
            <w:pPr>
              <w:rPr>
                <w:rFonts w:ascii="Arial" w:cs="Arial" w:eastAsia="Arial" w:hAnsi="Arial"/>
                <w:sz w:val="18"/>
                <w:szCs w:val="18"/>
              </w:rPr>
            </w:pPr>
            <w:r w:rsidDel="00000000" w:rsidR="00000000" w:rsidRPr="00000000">
              <w:rPr>
                <w:rFonts w:ascii="Arial" w:cs="Arial" w:eastAsia="Arial" w:hAnsi="Arial"/>
                <w:sz w:val="18"/>
                <w:szCs w:val="18"/>
                <w:rtl w:val="0"/>
              </w:rPr>
              <w:t xml:space="preserve">Identificar y resolver problemas </w:t>
            </w:r>
          </w:p>
          <w:p w:rsidR="00000000" w:rsidDel="00000000" w:rsidP="00000000" w:rsidRDefault="00000000" w:rsidRPr="00000000" w14:paraId="0000042D">
            <w:pPr>
              <w:rPr>
                <w:rFonts w:ascii="Arial" w:cs="Arial" w:eastAsia="Arial" w:hAnsi="Arial"/>
                <w:sz w:val="18"/>
                <w:szCs w:val="18"/>
              </w:rPr>
            </w:pPr>
            <w:r w:rsidDel="00000000" w:rsidR="00000000" w:rsidRPr="00000000">
              <w:rPr>
                <w:rFonts w:ascii="Arial" w:cs="Arial" w:eastAsia="Arial" w:hAnsi="Arial"/>
                <w:sz w:val="18"/>
                <w:szCs w:val="18"/>
                <w:rtl w:val="0"/>
              </w:rPr>
              <w:t xml:space="preserve">Capacidad de abstracción, análisis y síntesis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2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Todos</w:t>
            </w:r>
          </w:p>
        </w:tc>
        <w:tc>
          <w:tcPr>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3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20 %</w:t>
            </w:r>
          </w:p>
        </w:tc>
      </w:tr>
      <w:tr>
        <w:trPr>
          <w:cantSplit w:val="0"/>
          <w:trHeight w:val="194" w:hRule="atLeast"/>
          <w:tblHeader w:val="0"/>
        </w:trPr>
        <w:tc>
          <w:tcPr>
            <w:gridSpan w:val="5"/>
            <w:tcBorders>
              <w:top w:color="00000a" w:space="0" w:sz="8" w:val="single"/>
              <w:bottom w:color="00000a" w:space="0" w:sz="8" w:val="single"/>
            </w:tcBorders>
            <w:shd w:fill="b6d7a8" w:val="clear"/>
            <w:tcMar>
              <w:left w:w="55.0" w:type="dxa"/>
            </w:tcMar>
            <w:vAlign w:val="center"/>
          </w:tcPr>
          <w:p w:rsidR="00000000" w:rsidDel="00000000" w:rsidP="00000000" w:rsidRDefault="00000000" w:rsidRPr="00000000" w14:paraId="0000043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Producto final</w:t>
            </w:r>
          </w:p>
        </w:tc>
      </w:tr>
      <w:tr>
        <w:trPr>
          <w:cantSplit w:val="0"/>
          <w:trHeight w:val="413" w:hRule="atLeast"/>
          <w:tblHeader w:val="0"/>
        </w:trPr>
        <w:tc>
          <w:tcPr>
            <w:gridSpan w:val="2"/>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Descripción</w:t>
            </w:r>
          </w:p>
        </w:tc>
        <w:tc>
          <w:tcPr>
            <w:gridSpan w:val="3"/>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3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Evaluación</w:t>
            </w:r>
          </w:p>
        </w:tc>
      </w:tr>
      <w:tr>
        <w:trPr>
          <w:cantSplit w:val="0"/>
          <w:trHeight w:val="418"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3B">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Título: </w:t>
            </w:r>
            <w:r w:rsidDel="00000000" w:rsidR="00000000" w:rsidRPr="00000000">
              <w:rPr>
                <w:rFonts w:ascii="Arial" w:cs="Arial" w:eastAsia="Arial" w:hAnsi="Arial"/>
                <w:sz w:val="18"/>
                <w:szCs w:val="18"/>
                <w:rtl w:val="0"/>
              </w:rPr>
              <w:t xml:space="preserve">Construcción de un sistema Eléctrico de Corriente Directa</w:t>
            </w:r>
          </w:p>
        </w:tc>
        <w:tc>
          <w:tcPr>
            <w:gridSpan w:val="2"/>
            <w:vMerge w:val="restart"/>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fondo:</w:t>
            </w:r>
          </w:p>
          <w:p w:rsidR="00000000" w:rsidDel="00000000" w:rsidP="00000000" w:rsidRDefault="00000000" w:rsidRPr="00000000" w14:paraId="0000043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actividad integradora debe contar con un reporte que deberá cumplir los criterios generales de evaluación ya expuestos. Además, deberá entregarse en forma física, con una tolerancia para los parámetros establecidos, del 5% de error máximo.</w:t>
            </w:r>
          </w:p>
          <w:p w:rsidR="00000000" w:rsidDel="00000000" w:rsidP="00000000" w:rsidRDefault="00000000" w:rsidRPr="00000000" w14:paraId="0000043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Criterios de forma:</w:t>
            </w:r>
          </w:p>
          <w:p w:rsidR="00000000" w:rsidDel="00000000" w:rsidP="00000000" w:rsidRDefault="00000000" w:rsidRPr="00000000" w14:paraId="0000044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reporte de la actividad puede entregarse en formato digital o impreso, pero deberá cumplir con todos los criterios generales. El circuito físico deberá entregarse en  Protoboard.</w:t>
            </w:r>
          </w:p>
        </w:tc>
        <w:tc>
          <w:tcPr>
            <w:tcBorders>
              <w:top w:color="00000a" w:space="0" w:sz="8" w:val="single"/>
              <w:bottom w:color="00000a" w:space="0" w:sz="8" w:val="single"/>
            </w:tcBorders>
            <w:shd w:fill="d9ead3" w:val="clear"/>
            <w:tcMar>
              <w:left w:w="55.0" w:type="dxa"/>
            </w:tcMar>
            <w:vAlign w:val="center"/>
          </w:tcPr>
          <w:p w:rsidR="00000000" w:rsidDel="00000000" w:rsidP="00000000" w:rsidRDefault="00000000" w:rsidRPr="00000000" w14:paraId="0000044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Ponderación</w:t>
            </w:r>
          </w:p>
        </w:tc>
      </w:tr>
      <w:tr>
        <w:trPr>
          <w:cantSplit w:val="0"/>
          <w:trHeight w:val="402"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3">
            <w:pP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Objetivo: </w:t>
            </w:r>
            <w:r w:rsidDel="00000000" w:rsidR="00000000" w:rsidRPr="00000000">
              <w:rPr>
                <w:rFonts w:ascii="Arial" w:cs="Arial" w:eastAsia="Arial" w:hAnsi="Arial"/>
                <w:sz w:val="18"/>
                <w:szCs w:val="18"/>
                <w:rtl w:val="0"/>
              </w:rPr>
              <w:t xml:space="preserve">Construir un sistema eléctrico de corriente directa mediante las leyes de voltaje y corriente, los teoremas de circuitos eléctricos y teoría de inductores y capacitores.</w:t>
            </w:r>
            <w:r w:rsidDel="00000000" w:rsidR="00000000" w:rsidRPr="00000000">
              <w:rPr>
                <w:rtl w:val="0"/>
              </w:rPr>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vMerge w:val="restart"/>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w:t>
            </w:r>
          </w:p>
        </w:tc>
      </w:tr>
      <w:tr>
        <w:trPr>
          <w:cantSplit w:val="0"/>
          <w:trHeight w:val="337" w:hRule="atLeast"/>
          <w:tblHeader w:val="0"/>
        </w:trPr>
        <w:tc>
          <w:tcPr>
            <w:gridSpan w:val="2"/>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8">
            <w:pPr>
              <w:rPr>
                <w:rFonts w:ascii="Arial" w:cs="Arial" w:eastAsia="Arial" w:hAnsi="Arial"/>
                <w:sz w:val="18"/>
                <w:szCs w:val="18"/>
              </w:rPr>
            </w:pPr>
            <w:r w:rsidDel="00000000" w:rsidR="00000000" w:rsidRPr="00000000">
              <w:rPr>
                <w:rFonts w:ascii="Arial" w:cs="Arial" w:eastAsia="Arial" w:hAnsi="Arial"/>
                <w:b w:val="1"/>
                <w:sz w:val="22"/>
                <w:szCs w:val="22"/>
                <w:rtl w:val="0"/>
              </w:rPr>
              <w:t xml:space="preserve">Caracterización: </w:t>
            </w:r>
            <w:r w:rsidDel="00000000" w:rsidR="00000000" w:rsidRPr="00000000">
              <w:rPr>
                <w:rFonts w:ascii="Arial" w:cs="Arial" w:eastAsia="Arial" w:hAnsi="Arial"/>
                <w:sz w:val="18"/>
                <w:szCs w:val="18"/>
                <w:rtl w:val="0"/>
              </w:rPr>
              <w:t xml:space="preserve">El alumno debe de calcular, simular y construir un sistema eléctrico de corriente directa bajo los requerimientos establecidos de diseño e indicaciones por el profesor.</w:t>
            </w:r>
          </w:p>
        </w:tc>
        <w:tc>
          <w:tcPr>
            <w:gridSpan w:val="2"/>
            <w:vMerge w:val="continue"/>
            <w:tcBorders>
              <w:top w:color="00000a" w:space="0" w:sz="8" w:val="single"/>
              <w:bottom w:color="00000a" w:space="0" w:sz="8" w:val="single"/>
            </w:tcBorders>
            <w:shd w:fill="ffffff" w:val="clear"/>
            <w:tcMar>
              <w:left w:w="55.0" w:type="dxa"/>
            </w:tcMar>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top w:color="00000a" w:space="0" w:sz="8" w:val="single"/>
              <w:bottom w:color="00000a" w:space="0" w:sz="8" w:val="single"/>
            </w:tcBorders>
            <w:shd w:fill="ffffff" w:val="clear"/>
            <w:tcMar>
              <w:left w:w="55.0" w:type="dxa"/>
            </w:tcMar>
            <w:vAlign w:val="center"/>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44D">
      <w:pPr>
        <w:rPr>
          <w:rFonts w:ascii="Arial" w:cs="Arial" w:eastAsia="Arial" w:hAnsi="Arial"/>
        </w:rPr>
        <w:sectPr>
          <w:headerReference r:id="rId7" w:type="default"/>
          <w:footerReference r:id="rId8" w:type="default"/>
          <w:pgSz w:h="12240" w:w="15840" w:orient="landscape"/>
          <w:pgMar w:bottom="720" w:top="720" w:left="720" w:right="720" w:header="0" w:footer="0"/>
          <w:pgNumType w:start="1"/>
        </w:sectPr>
      </w:pPr>
      <w:r w:rsidDel="00000000" w:rsidR="00000000" w:rsidRPr="00000000">
        <w:rPr>
          <w:rtl w:val="0"/>
        </w:rPr>
      </w:r>
    </w:p>
    <w:p w:rsidR="00000000" w:rsidDel="00000000" w:rsidP="00000000" w:rsidRDefault="00000000" w:rsidRPr="00000000" w14:paraId="0000044E">
      <w:pPr>
        <w:jc w:val="center"/>
        <w:rPr>
          <w:rFonts w:ascii="Arial" w:cs="Arial" w:eastAsia="Arial" w:hAnsi="Arial"/>
          <w:sz w:val="20"/>
          <w:szCs w:val="20"/>
        </w:rPr>
      </w:pPr>
      <w:r w:rsidDel="00000000" w:rsidR="00000000" w:rsidRPr="00000000">
        <w:rPr>
          <w:rtl w:val="0"/>
        </w:rPr>
      </w:r>
    </w:p>
    <w:tbl>
      <w:tblPr>
        <w:tblStyle w:val="Table6"/>
        <w:tblW w:w="13537.0" w:type="dxa"/>
        <w:jc w:val="left"/>
        <w:tblInd w:w="567.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834"/>
        <w:gridCol w:w="1472"/>
        <w:gridCol w:w="2152"/>
        <w:gridCol w:w="1477"/>
        <w:gridCol w:w="5602"/>
        <w:tblGridChange w:id="0">
          <w:tblGrid>
            <w:gridCol w:w="2834"/>
            <w:gridCol w:w="1472"/>
            <w:gridCol w:w="2152"/>
            <w:gridCol w:w="1477"/>
            <w:gridCol w:w="5602"/>
          </w:tblGrid>
        </w:tblGridChange>
      </w:tblGrid>
      <w:tr>
        <w:trPr>
          <w:cantSplit w:val="0"/>
          <w:trHeight w:val="411"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44F">
            <w:pPr>
              <w:jc w:val="center"/>
              <w:rPr>
                <w:rFonts w:ascii="Arial" w:cs="Arial" w:eastAsia="Arial" w:hAnsi="Arial"/>
                <w:b w:val="1"/>
              </w:rPr>
            </w:pPr>
            <w:r w:rsidDel="00000000" w:rsidR="00000000" w:rsidRPr="00000000">
              <w:rPr>
                <w:rFonts w:ascii="Arial" w:cs="Arial" w:eastAsia="Arial" w:hAnsi="Arial"/>
                <w:b w:val="1"/>
                <w:rtl w:val="0"/>
              </w:rPr>
              <w:t xml:space="preserve">6. REFERENCIAS Y APOYOS</w:t>
            </w:r>
          </w:p>
        </w:tc>
      </w:tr>
      <w:tr>
        <w:trPr>
          <w:cantSplit w:val="0"/>
          <w:trHeight w:val="254" w:hRule="atLeast"/>
          <w:tblHeader w:val="0"/>
        </w:trPr>
        <w:tc>
          <w:tcPr>
            <w:gridSpan w:val="5"/>
            <w:tcBorders>
              <w:top w:color="00000a" w:space="0" w:sz="4" w:val="single"/>
              <w:left w:color="00000a" w:space="0" w:sz="4" w:val="single"/>
              <w:bottom w:color="00000a" w:space="0" w:sz="4" w:val="single"/>
              <w:right w:color="00000a" w:space="0" w:sz="4" w:val="single"/>
            </w:tcBorders>
            <w:shd w:fill="b6d7a8" w:val="clear"/>
            <w:tcMar>
              <w:left w:w="55.0" w:type="dxa"/>
            </w:tcMar>
            <w:vAlign w:val="center"/>
          </w:tcPr>
          <w:p w:rsidR="00000000" w:rsidDel="00000000" w:rsidP="00000000" w:rsidRDefault="00000000" w:rsidRPr="00000000" w14:paraId="000004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Referencias bibliográficas</w:t>
            </w:r>
          </w:p>
        </w:tc>
      </w:tr>
      <w:tr>
        <w:trPr>
          <w:cantSplit w:val="0"/>
          <w:trHeight w:val="283"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5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básicas</w:t>
            </w:r>
          </w:p>
        </w:tc>
      </w:tr>
      <w:tr>
        <w:trPr>
          <w:cantSplit w:val="0"/>
          <w:trHeight w:val="283"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5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Autor (Apellido, Nombre)</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5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Año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Título</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1">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Editorial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Enlace o biblioteca virtual donde esté disponible (en su caso)</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3">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Boylestad, Robert 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4">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5">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Introducción al análisis de circuitos(14ª. Edición)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6">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Pearson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7">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Hayt, William H.</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2023</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Análisis de circuitos en ingeniería(10ª. Edición)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C">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Alexander, Charles K.</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2022</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6F">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Fundamentos de circuitos eléctricos (7ª. Edición) </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0">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McGraw-Hill</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1">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2">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Referencias complementarias</w:t>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7">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Skilling, Hugh H.</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2016</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Circuitos en Ingeniería eléctrica.</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A">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Pearson</w:t>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B">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C">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D">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E">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7F">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0">
            <w:pPr>
              <w:jc w:val="center"/>
              <w:rPr>
                <w:rFonts w:ascii="Arial" w:cs="Arial" w:eastAsia="Arial" w:hAnsi="Arial"/>
                <w:b w:val="1"/>
                <w:sz w:val="18"/>
                <w:szCs w:val="18"/>
              </w:rPr>
            </w:pPr>
            <w:r w:rsidDel="00000000" w:rsidR="00000000" w:rsidRPr="00000000">
              <w:rPr>
                <w:rtl w:val="0"/>
              </w:rPr>
            </w:r>
          </w:p>
        </w:tc>
      </w:tr>
      <w:tr>
        <w:trPr>
          <w:cantSplit w:val="0"/>
          <w:trHeight w:val="280" w:hRule="atLeast"/>
          <w:tblHeader w:val="0"/>
        </w:trPr>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1">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2">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3">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4">
            <w:pPr>
              <w:jc w:val="center"/>
              <w:rPr>
                <w:rFonts w:ascii="Arial" w:cs="Arial" w:eastAsia="Arial" w:hAnsi="Arial"/>
                <w:b w:val="1"/>
                <w:sz w:val="18"/>
                <w:szCs w:val="18"/>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5">
            <w:pPr>
              <w:jc w:val="center"/>
              <w:rPr>
                <w:rFonts w:ascii="Arial" w:cs="Arial" w:eastAsia="Arial" w:hAnsi="Arial"/>
                <w:b w:val="1"/>
                <w:sz w:val="18"/>
                <w:szCs w:val="18"/>
              </w:rPr>
            </w:pPr>
            <w:r w:rsidDel="00000000" w:rsidR="00000000" w:rsidRPr="00000000">
              <w:rPr>
                <w:rtl w:val="0"/>
              </w:rPr>
            </w:r>
          </w:p>
        </w:tc>
      </w:tr>
      <w:tr>
        <w:trPr>
          <w:cantSplit w:val="0"/>
          <w:trHeight w:val="265" w:hRule="atLeast"/>
          <w:tblHeader w:val="0"/>
        </w:trPr>
        <w:tc>
          <w:tcPr>
            <w:gridSpan w:val="5"/>
            <w:tcBorders>
              <w:top w:color="00000a" w:space="0" w:sz="4" w:val="single"/>
              <w:left w:color="00000a" w:space="0" w:sz="4" w:val="single"/>
              <w:bottom w:color="00000a" w:space="0" w:sz="4" w:val="single"/>
              <w:right w:color="00000a" w:space="0" w:sz="4" w:val="single"/>
            </w:tcBorders>
            <w:shd w:fill="d9d9d9" w:val="clear"/>
            <w:tcMar>
              <w:left w:w="55.0" w:type="dxa"/>
            </w:tcMar>
            <w:vAlign w:val="center"/>
          </w:tcPr>
          <w:p w:rsidR="00000000" w:rsidDel="00000000" w:rsidP="00000000" w:rsidRDefault="00000000" w:rsidRPr="00000000" w14:paraId="000004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Apoyos (videos, presentaciones, bibliografía recomendada para el estudiante)</w:t>
            </w:r>
          </w:p>
        </w:tc>
      </w:tr>
      <w:tr>
        <w:trPr>
          <w:cantSplit w:val="0"/>
          <w:trHeight w:val="576" w:hRule="atLeast"/>
          <w:tblHeader w:val="0"/>
        </w:trPr>
        <w:tc>
          <w:tcPr>
            <w:gridSpan w:val="5"/>
            <w:tcBorders>
              <w:top w:color="00000a" w:space="0" w:sz="4" w:val="single"/>
              <w:left w:color="00000a" w:space="0" w:sz="4" w:val="single"/>
              <w:bottom w:color="00000a" w:space="0" w:sz="4" w:val="single"/>
              <w:right w:color="00000a" w:space="0" w:sz="4" w:val="single"/>
            </w:tcBorders>
            <w:shd w:fill="auto" w:val="clear"/>
            <w:tcMar>
              <w:left w:w="55.0" w:type="dxa"/>
            </w:tcMar>
            <w:vAlign w:val="center"/>
          </w:tcPr>
          <w:p w:rsidR="00000000" w:rsidDel="00000000" w:rsidP="00000000" w:rsidRDefault="00000000" w:rsidRPr="00000000" w14:paraId="0000048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1:</w:t>
            </w:r>
          </w:p>
          <w:p w:rsidR="00000000" w:rsidDel="00000000" w:rsidP="00000000" w:rsidRDefault="00000000" w:rsidRPr="00000000" w14:paraId="0000048D">
            <w:pPr>
              <w:rPr>
                <w:rFonts w:ascii="Arial" w:cs="Arial" w:eastAsia="Arial" w:hAnsi="Arial"/>
                <w:sz w:val="22"/>
                <w:szCs w:val="22"/>
              </w:rPr>
            </w:pPr>
            <w:r w:rsidDel="00000000" w:rsidR="00000000" w:rsidRPr="00000000">
              <w:rPr>
                <w:rFonts w:ascii="Arial" w:cs="Arial" w:eastAsia="Arial" w:hAnsi="Arial"/>
                <w:sz w:val="22"/>
                <w:szCs w:val="22"/>
                <w:rtl w:val="0"/>
              </w:rPr>
              <w:t xml:space="preserve">Bibliografía descrita en las referencias bibliográficas.</w:t>
            </w:r>
          </w:p>
          <w:p w:rsidR="00000000" w:rsidDel="00000000" w:rsidP="00000000" w:rsidRDefault="00000000" w:rsidRPr="00000000" w14:paraId="0000048E">
            <w:pPr>
              <w:rPr>
                <w:rFonts w:ascii="Arial" w:cs="Arial" w:eastAsia="Arial" w:hAnsi="Arial"/>
                <w:sz w:val="22"/>
                <w:szCs w:val="22"/>
              </w:rPr>
            </w:pPr>
            <w:r w:rsidDel="00000000" w:rsidR="00000000" w:rsidRPr="00000000">
              <w:rPr>
                <w:rFonts w:ascii="Arial" w:cs="Arial" w:eastAsia="Arial" w:hAnsi="Arial"/>
                <w:sz w:val="22"/>
                <w:szCs w:val="22"/>
                <w:rtl w:val="0"/>
              </w:rPr>
              <w:t xml:space="preserve">Centro Integral de Documentación (CID): Revista científica y/o de divulgación, texto de apoyo, tesis, ensayos.</w:t>
            </w:r>
          </w:p>
          <w:p w:rsidR="00000000" w:rsidDel="00000000" w:rsidP="00000000" w:rsidRDefault="00000000" w:rsidRPr="00000000" w14:paraId="0000048F">
            <w:pPr>
              <w:rPr>
                <w:rFonts w:ascii="Arial" w:cs="Arial" w:eastAsia="Arial" w:hAnsi="Arial"/>
                <w:sz w:val="22"/>
                <w:szCs w:val="22"/>
              </w:rPr>
            </w:pPr>
            <w:r w:rsidDel="00000000" w:rsidR="00000000" w:rsidRPr="00000000">
              <w:rPr>
                <w:rFonts w:ascii="Arial" w:cs="Arial" w:eastAsia="Arial" w:hAnsi="Arial"/>
                <w:sz w:val="22"/>
                <w:szCs w:val="22"/>
                <w:rtl w:val="0"/>
              </w:rPr>
              <w:t xml:space="preserve">Videos educacionales de internet. </w:t>
            </w:r>
          </w:p>
          <w:p w:rsidR="00000000" w:rsidDel="00000000" w:rsidP="00000000" w:rsidRDefault="00000000" w:rsidRPr="00000000" w14:paraId="0000049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2:</w:t>
            </w:r>
          </w:p>
          <w:p w:rsidR="00000000" w:rsidDel="00000000" w:rsidP="00000000" w:rsidRDefault="00000000" w:rsidRPr="00000000" w14:paraId="00000492">
            <w:pPr>
              <w:rPr>
                <w:rFonts w:ascii="Arial" w:cs="Arial" w:eastAsia="Arial" w:hAnsi="Arial"/>
                <w:sz w:val="22"/>
                <w:szCs w:val="22"/>
              </w:rPr>
            </w:pPr>
            <w:r w:rsidDel="00000000" w:rsidR="00000000" w:rsidRPr="00000000">
              <w:rPr>
                <w:rFonts w:ascii="Arial" w:cs="Arial" w:eastAsia="Arial" w:hAnsi="Arial"/>
                <w:sz w:val="22"/>
                <w:szCs w:val="22"/>
                <w:rtl w:val="0"/>
              </w:rPr>
              <w:t xml:space="preserve">Bibliografía descrita en las referencias bibliográficas.</w:t>
            </w:r>
          </w:p>
          <w:p w:rsidR="00000000" w:rsidDel="00000000" w:rsidP="00000000" w:rsidRDefault="00000000" w:rsidRPr="00000000" w14:paraId="00000493">
            <w:pPr>
              <w:rPr>
                <w:rFonts w:ascii="Arial" w:cs="Arial" w:eastAsia="Arial" w:hAnsi="Arial"/>
                <w:sz w:val="22"/>
                <w:szCs w:val="22"/>
              </w:rPr>
            </w:pPr>
            <w:r w:rsidDel="00000000" w:rsidR="00000000" w:rsidRPr="00000000">
              <w:rPr>
                <w:rFonts w:ascii="Arial" w:cs="Arial" w:eastAsia="Arial" w:hAnsi="Arial"/>
                <w:sz w:val="22"/>
                <w:szCs w:val="22"/>
                <w:rtl w:val="0"/>
              </w:rPr>
              <w:t xml:space="preserve">Centro Integral de Documentación (CID): Revista científica y/o de divulgación, texto de apoyo, tesis, ensayos.</w:t>
            </w:r>
          </w:p>
          <w:p w:rsidR="00000000" w:rsidDel="00000000" w:rsidP="00000000" w:rsidRDefault="00000000" w:rsidRPr="00000000" w14:paraId="00000494">
            <w:pPr>
              <w:rPr>
                <w:rFonts w:ascii="Arial" w:cs="Arial" w:eastAsia="Arial" w:hAnsi="Arial"/>
                <w:sz w:val="22"/>
                <w:szCs w:val="22"/>
              </w:rPr>
            </w:pPr>
            <w:r w:rsidDel="00000000" w:rsidR="00000000" w:rsidRPr="00000000">
              <w:rPr>
                <w:rFonts w:ascii="Arial" w:cs="Arial" w:eastAsia="Arial" w:hAnsi="Arial"/>
                <w:sz w:val="22"/>
                <w:szCs w:val="22"/>
                <w:rtl w:val="0"/>
              </w:rPr>
              <w:t xml:space="preserve">Videos educacionales de internet. </w:t>
            </w:r>
          </w:p>
          <w:p w:rsidR="00000000" w:rsidDel="00000000" w:rsidP="00000000" w:rsidRDefault="00000000" w:rsidRPr="00000000" w14:paraId="0000049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Unidad temática 3:</w:t>
            </w:r>
          </w:p>
          <w:p w:rsidR="00000000" w:rsidDel="00000000" w:rsidP="00000000" w:rsidRDefault="00000000" w:rsidRPr="00000000" w14:paraId="00000498">
            <w:pPr>
              <w:rPr>
                <w:rFonts w:ascii="Arial" w:cs="Arial" w:eastAsia="Arial" w:hAnsi="Arial"/>
                <w:sz w:val="22"/>
                <w:szCs w:val="22"/>
              </w:rPr>
            </w:pPr>
            <w:r w:rsidDel="00000000" w:rsidR="00000000" w:rsidRPr="00000000">
              <w:rPr>
                <w:rFonts w:ascii="Arial" w:cs="Arial" w:eastAsia="Arial" w:hAnsi="Arial"/>
                <w:sz w:val="22"/>
                <w:szCs w:val="22"/>
                <w:rtl w:val="0"/>
              </w:rPr>
              <w:t xml:space="preserve">Bibliografía descrita en las referencias bibliográficas.</w:t>
            </w:r>
          </w:p>
          <w:p w:rsidR="00000000" w:rsidDel="00000000" w:rsidP="00000000" w:rsidRDefault="00000000" w:rsidRPr="00000000" w14:paraId="00000499">
            <w:pPr>
              <w:rPr>
                <w:rFonts w:ascii="Arial" w:cs="Arial" w:eastAsia="Arial" w:hAnsi="Arial"/>
                <w:sz w:val="22"/>
                <w:szCs w:val="22"/>
              </w:rPr>
            </w:pPr>
            <w:r w:rsidDel="00000000" w:rsidR="00000000" w:rsidRPr="00000000">
              <w:rPr>
                <w:rFonts w:ascii="Arial" w:cs="Arial" w:eastAsia="Arial" w:hAnsi="Arial"/>
                <w:sz w:val="22"/>
                <w:szCs w:val="22"/>
                <w:rtl w:val="0"/>
              </w:rPr>
              <w:t xml:space="preserve">Centro Integral de Documentación (CID): Revista científica y/o de divulgación, texto de apoyo, tesis, ensayos.</w:t>
            </w:r>
          </w:p>
          <w:p w:rsidR="00000000" w:rsidDel="00000000" w:rsidP="00000000" w:rsidRDefault="00000000" w:rsidRPr="00000000" w14:paraId="0000049A">
            <w:pPr>
              <w:rPr>
                <w:rFonts w:ascii="Arial" w:cs="Arial" w:eastAsia="Arial" w:hAnsi="Arial"/>
                <w:sz w:val="22"/>
                <w:szCs w:val="22"/>
              </w:rPr>
            </w:pPr>
            <w:r w:rsidDel="00000000" w:rsidR="00000000" w:rsidRPr="00000000">
              <w:rPr>
                <w:rFonts w:ascii="Arial" w:cs="Arial" w:eastAsia="Arial" w:hAnsi="Arial"/>
                <w:sz w:val="22"/>
                <w:szCs w:val="22"/>
                <w:rtl w:val="0"/>
              </w:rPr>
              <w:t xml:space="preserve">Videos educacionales de internet. </w:t>
            </w:r>
          </w:p>
          <w:p w:rsidR="00000000" w:rsidDel="00000000" w:rsidP="00000000" w:rsidRDefault="00000000" w:rsidRPr="00000000" w14:paraId="0000049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E">
            <w:pPr>
              <w:jc w:val="cente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A3">
      <w:pPr>
        <w:jc w:val="center"/>
        <w:rPr>
          <w:rFonts w:ascii="Arial" w:cs="Arial" w:eastAsia="Arial" w:hAnsi="Arial"/>
        </w:rPr>
      </w:pPr>
      <w:r w:rsidDel="00000000" w:rsidR="00000000" w:rsidRPr="00000000">
        <w:rPr>
          <w:rtl w:val="0"/>
        </w:rPr>
      </w:r>
    </w:p>
    <w:sectPr>
      <w:headerReference r:id="rId9" w:type="default"/>
      <w:footerReference r:id="rId10" w:type="default"/>
      <w:type w:val="nextPage"/>
      <w:pgSz w:h="12240" w:w="15840" w:orient="landscape"/>
      <w:pgMar w:bottom="720" w:top="1276"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9">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A">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4">
    <w:pPr>
      <w:pBdr>
        <w:top w:space="0" w:sz="0" w:val="nil"/>
        <w:left w:space="0" w:sz="0" w:val="nil"/>
        <w:bottom w:space="0" w:sz="0" w:val="nil"/>
        <w:right w:space="0" w:sz="0" w:val="nil"/>
        <w:between w:space="0" w:sz="0" w:val="nil"/>
      </w:pBdr>
      <w:tabs>
        <w:tab w:val="center" w:leader="none" w:pos="4153"/>
        <w:tab w:val="right" w:leader="none" w:pos="8306"/>
        <w:tab w:val="left" w:leader="none" w:pos="1985"/>
        <w:tab w:val="center" w:leader="none" w:pos="4153"/>
        <w:tab w:val="right" w:leader="none" w:pos="8306"/>
      </w:tabs>
      <w:rPr>
        <w:rFonts w:ascii="Constantia" w:cs="Constantia" w:eastAsia="Constantia" w:hAnsi="Constantia"/>
        <w:smallCaps w:val="1"/>
        <w:sz w:val="32"/>
        <w:szCs w:val="32"/>
      </w:rPr>
    </w:pPr>
    <w:r w:rsidDel="00000000" w:rsidR="00000000" w:rsidRPr="00000000">
      <w:rPr>
        <w:rFonts w:ascii="Constantia" w:cs="Constantia" w:eastAsia="Constantia" w:hAnsi="Constantia"/>
        <w:smallCaps w:val="1"/>
        <w:sz w:val="32"/>
        <w:szCs w:val="32"/>
      </w:rPr>
      <w:drawing>
        <wp:inline distB="114300" distT="114300" distL="114300" distR="114300">
          <wp:extent cx="9144000" cy="876300"/>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00" cy="876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5">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342900</wp:posOffset>
          </wp:positionH>
          <wp:positionV relativeFrom="paragraph">
            <wp:posOffset>124460</wp:posOffset>
          </wp:positionV>
          <wp:extent cx="560070" cy="7118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070" cy="711835"/>
                  </a:xfrm>
                  <a:prstGeom prst="rect"/>
                  <a:ln/>
                </pic:spPr>
              </pic:pic>
            </a:graphicData>
          </a:graphic>
        </wp:anchor>
      </w:drawing>
    </w:r>
  </w:p>
  <w:p w:rsidR="00000000" w:rsidDel="00000000" w:rsidP="00000000" w:rsidRDefault="00000000" w:rsidRPr="00000000" w14:paraId="000004A6">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4A7">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tabs>
        <w:tab w:val="center" w:leader="none" w:pos="4153"/>
        <w:tab w:val="right" w:leader="none" w:pos="8306"/>
        <w:tab w:val="left" w:leader="none" w:pos="1985"/>
        <w:tab w:val="center" w:leader="none" w:pos="4153"/>
        <w:tab w:val="right" w:leader="none" w:pos="8306"/>
      </w:tabs>
      <w:rPr>
        <w:color w:val="000000"/>
      </w:rPr>
    </w:pPr>
    <w:r w:rsidDel="00000000" w:rsidR="00000000" w:rsidRPr="00000000">
      <w:rPr>
        <w:color w:val="000000"/>
        <w:rtl w:val="0"/>
      </w:rPr>
      <w:tab/>
    </w:r>
    <w:r w:rsidDel="00000000" w:rsidR="00000000" w:rsidRPr="00000000">
      <w:rPr>
        <w:rFonts w:ascii="Constantia" w:cs="Constantia" w:eastAsia="Constantia" w:hAnsi="Constantia"/>
        <w:smallCaps w:val="1"/>
        <w:color w:val="000000"/>
        <w:sz w:val="32"/>
        <w:szCs w:val="32"/>
        <w:rtl w:val="0"/>
      </w:rPr>
      <w:t xml:space="preserve">Universidad de Guadalajara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5.0" w:type="dxa"/>
        <w:bottom w:w="0.0" w:type="dxa"/>
        <w:right w:w="70.0" w:type="dxa"/>
      </w:tblCellMar>
    </w:tblPr>
  </w:style>
  <w:style w:type="table" w:styleId="Table2">
    <w:basedOn w:val="TableNormal"/>
    <w:tblPr>
      <w:tblStyleRowBandSize w:val="1"/>
      <w:tblStyleColBandSize w:val="1"/>
      <w:tblCellMar>
        <w:top w:w="0.0" w:type="dxa"/>
        <w:left w:w="55.0" w:type="dxa"/>
        <w:bottom w:w="0.0" w:type="dxa"/>
        <w:right w:w="70.0" w:type="dxa"/>
      </w:tblCellMar>
    </w:tblPr>
  </w:style>
  <w:style w:type="table" w:styleId="Table3">
    <w:basedOn w:val="TableNormal"/>
    <w:tblPr>
      <w:tblStyleRowBandSize w:val="1"/>
      <w:tblStyleColBandSize w:val="1"/>
      <w:tblCellMar>
        <w:top w:w="0.0" w:type="dxa"/>
        <w:left w:w="55.0" w:type="dxa"/>
        <w:bottom w:w="0.0" w:type="dxa"/>
        <w:right w:w="70.0" w:type="dxa"/>
      </w:tblCellMar>
    </w:tblPr>
  </w:style>
  <w:style w:type="table" w:styleId="Table4">
    <w:basedOn w:val="TableNormal"/>
    <w:tblPr>
      <w:tblStyleRowBandSize w:val="1"/>
      <w:tblStyleColBandSize w:val="1"/>
      <w:tblCellMar>
        <w:top w:w="0.0" w:type="dxa"/>
        <w:left w:w="55.0" w:type="dxa"/>
        <w:bottom w:w="0.0" w:type="dxa"/>
        <w:right w:w="70.0" w:type="dxa"/>
      </w:tblCellMar>
    </w:tblPr>
  </w:style>
  <w:style w:type="table" w:styleId="Table5">
    <w:basedOn w:val="TableNormal"/>
    <w:tblPr>
      <w:tblStyleRowBandSize w:val="1"/>
      <w:tblStyleColBandSize w:val="1"/>
      <w:tblCellMar>
        <w:top w:w="0.0" w:type="dxa"/>
        <w:left w:w="55.0" w:type="dxa"/>
        <w:bottom w:w="0.0" w:type="dxa"/>
        <w:right w:w="70.0" w:type="dxa"/>
      </w:tblCellMar>
    </w:tblPr>
  </w:style>
  <w:style w:type="table" w:styleId="Table6">
    <w:basedOn w:val="TableNormal"/>
    <w:tblPr>
      <w:tblStyleRowBandSize w:val="1"/>
      <w:tblStyleColBandSize w:val="1"/>
      <w:tblCellMar>
        <w:top w:w="0.0" w:type="dxa"/>
        <w:left w:w="5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